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6D33C24D"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D17157">
        <w:rPr>
          <w:rFonts w:ascii="Arial" w:eastAsia="Arial Unicode MS" w:hAnsi="Arial" w:cs="Arial"/>
          <w:b/>
          <w:sz w:val="22"/>
          <w:szCs w:val="22"/>
        </w:rPr>
        <w:t xml:space="preserve"> </w:t>
      </w:r>
      <w:r w:rsidR="00EE0807">
        <w:rPr>
          <w:rFonts w:ascii="Arial" w:eastAsia="Arial Unicode MS" w:hAnsi="Arial" w:cs="Arial"/>
          <w:b/>
          <w:sz w:val="22"/>
          <w:szCs w:val="22"/>
        </w:rPr>
        <w:t>064</w:t>
      </w:r>
      <w:r w:rsidR="007D0FA9" w:rsidRPr="00301DCC">
        <w:rPr>
          <w:rFonts w:ascii="Arial" w:eastAsia="Arial Unicode MS" w:hAnsi="Arial" w:cs="Arial"/>
          <w:b/>
          <w:sz w:val="22"/>
          <w:szCs w:val="22"/>
        </w:rPr>
        <w:t xml:space="preserve"> </w:t>
      </w:r>
      <w:r w:rsidR="00E71BAA">
        <w:rPr>
          <w:rFonts w:ascii="Arial" w:eastAsia="Arial Unicode MS" w:hAnsi="Arial" w:cs="Arial"/>
          <w:b/>
          <w:sz w:val="22"/>
          <w:szCs w:val="22"/>
        </w:rPr>
        <w:t>(</w:t>
      </w:r>
      <w:r w:rsidR="00EE0807">
        <w:rPr>
          <w:rFonts w:ascii="Arial" w:eastAsia="Arial Unicode MS" w:hAnsi="Arial" w:cs="Arial"/>
          <w:b/>
          <w:sz w:val="22"/>
          <w:szCs w:val="22"/>
        </w:rPr>
        <w:t>22</w:t>
      </w:r>
      <w:r w:rsidR="00E71BAA">
        <w:rPr>
          <w:rFonts w:ascii="Arial" w:eastAsia="Arial Unicode MS" w:hAnsi="Arial" w:cs="Arial"/>
          <w:b/>
          <w:sz w:val="22"/>
          <w:szCs w:val="22"/>
        </w:rPr>
        <w:t>/</w:t>
      </w:r>
      <w:r w:rsidR="0096477F">
        <w:rPr>
          <w:rFonts w:ascii="Arial" w:eastAsia="Arial Unicode MS" w:hAnsi="Arial" w:cs="Arial"/>
          <w:b/>
          <w:sz w:val="22"/>
          <w:szCs w:val="22"/>
        </w:rPr>
        <w:t>10</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402321DC" w14:textId="48F8E321" w:rsidR="00F27E47"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EE0807">
        <w:rPr>
          <w:rFonts w:ascii="Arial" w:eastAsia="Arial Unicode MS" w:hAnsi="Arial" w:cs="Arial"/>
          <w:sz w:val="22"/>
          <w:szCs w:val="22"/>
        </w:rPr>
        <w:t>veintidós</w:t>
      </w:r>
      <w:r w:rsidR="009E4D8C">
        <w:rPr>
          <w:rFonts w:ascii="Arial" w:eastAsia="Arial Unicode MS" w:hAnsi="Arial" w:cs="Arial"/>
          <w:sz w:val="22"/>
          <w:szCs w:val="22"/>
        </w:rPr>
        <w:t xml:space="preserve"> (</w:t>
      </w:r>
      <w:r w:rsidR="00EE0807">
        <w:rPr>
          <w:rFonts w:ascii="Arial" w:eastAsia="Arial Unicode MS" w:hAnsi="Arial" w:cs="Arial"/>
          <w:sz w:val="22"/>
          <w:szCs w:val="22"/>
        </w:rPr>
        <w:t>22</w:t>
      </w:r>
      <w:r w:rsidR="009E4D8C">
        <w:rPr>
          <w:rFonts w:ascii="Arial" w:eastAsia="Arial Unicode MS" w:hAnsi="Arial" w:cs="Arial"/>
          <w:sz w:val="22"/>
          <w:szCs w:val="22"/>
        </w:rPr>
        <w:t xml:space="preserve">) días del mes de </w:t>
      </w:r>
      <w:r w:rsidR="00EE0807">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en cumplimiento del </w:t>
      </w:r>
      <w:r w:rsidR="00BE71E8" w:rsidRPr="003B76E1">
        <w:rPr>
          <w:rFonts w:ascii="Arial" w:eastAsia="Arial Unicode MS" w:hAnsi="Arial" w:cs="Arial"/>
          <w:sz w:val="22"/>
          <w:szCs w:val="22"/>
        </w:rPr>
        <w:t>P</w:t>
      </w:r>
      <w:r w:rsidRPr="003B76E1">
        <w:rPr>
          <w:rFonts w:ascii="Arial" w:eastAsia="Arial Unicode MS" w:hAnsi="Arial" w:cs="Arial"/>
          <w:sz w:val="22"/>
          <w:szCs w:val="22"/>
        </w:rPr>
        <w:t>roce</w:t>
      </w:r>
      <w:r w:rsidR="00BE71E8" w:rsidRPr="003B76E1">
        <w:rPr>
          <w:rFonts w:ascii="Arial" w:eastAsia="Arial Unicode MS" w:hAnsi="Arial" w:cs="Arial"/>
          <w:sz w:val="22"/>
          <w:szCs w:val="22"/>
        </w:rPr>
        <w:t xml:space="preserve">so </w:t>
      </w:r>
      <w:r w:rsidR="00DF4F8C" w:rsidRPr="003B76E1">
        <w:rPr>
          <w:rFonts w:ascii="Arial" w:eastAsia="Arial Unicode MS" w:hAnsi="Arial" w:cs="Arial"/>
          <w:sz w:val="22"/>
          <w:szCs w:val="22"/>
        </w:rPr>
        <w:t>de</w:t>
      </w:r>
      <w:r w:rsidR="00A64A19" w:rsidRPr="003B76E1">
        <w:rPr>
          <w:rFonts w:ascii="Arial" w:eastAsia="Arial Unicode MS" w:hAnsi="Arial" w:cs="Arial"/>
          <w:sz w:val="22"/>
          <w:szCs w:val="22"/>
        </w:rPr>
        <w:t xml:space="preserve"> Gestión de</w:t>
      </w:r>
      <w:r w:rsidR="00643157">
        <w:rPr>
          <w:rFonts w:ascii="Arial" w:eastAsia="Arial Unicode MS" w:hAnsi="Arial" w:cs="Arial"/>
          <w:sz w:val="22"/>
          <w:szCs w:val="22"/>
        </w:rPr>
        <w:t xml:space="preserve"> Mejora Continua, </w:t>
      </w:r>
      <w:r w:rsidR="00FF53ED" w:rsidRPr="003B76E1">
        <w:rPr>
          <w:rFonts w:ascii="Arial" w:eastAsia="Arial Unicode MS" w:hAnsi="Arial" w:cs="Arial"/>
          <w:sz w:val="22"/>
          <w:szCs w:val="22"/>
        </w:rPr>
        <w:t xml:space="preserve">Subproceso </w:t>
      </w:r>
      <w:r w:rsidR="00643157">
        <w:rPr>
          <w:rFonts w:ascii="Arial" w:eastAsia="Arial Unicode MS" w:hAnsi="Arial" w:cs="Arial"/>
          <w:sz w:val="22"/>
          <w:szCs w:val="22"/>
        </w:rPr>
        <w:t xml:space="preserve">Gestión de Calidad, </w:t>
      </w:r>
      <w:r w:rsidR="00D17157">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Pr>
          <w:rFonts w:ascii="Arial" w:eastAsia="Arial Unicode MS" w:hAnsi="Arial" w:cs="Arial"/>
          <w:sz w:val="22"/>
          <w:szCs w:val="22"/>
        </w:rPr>
        <w:t>documentada</w:t>
      </w:r>
      <w:r w:rsidR="00D17157">
        <w:rPr>
          <w:rFonts w:ascii="Arial" w:eastAsia="Arial Unicode MS" w:hAnsi="Arial" w:cs="Arial"/>
          <w:sz w:val="22"/>
          <w:szCs w:val="22"/>
        </w:rPr>
        <w:t xml:space="preserve"> </w:t>
      </w:r>
      <w:r w:rsidR="008B1531">
        <w:rPr>
          <w:rFonts w:ascii="Arial" w:eastAsia="Arial Unicode MS" w:hAnsi="Arial" w:cs="Arial"/>
          <w:sz w:val="22"/>
          <w:szCs w:val="22"/>
        </w:rPr>
        <w:t xml:space="preserve">referente al </w:t>
      </w:r>
      <w:r w:rsidR="00D17157">
        <w:rPr>
          <w:rFonts w:ascii="Arial" w:eastAsia="Arial Unicode MS" w:hAnsi="Arial" w:cs="Arial"/>
          <w:sz w:val="22"/>
          <w:szCs w:val="22"/>
        </w:rPr>
        <w:t xml:space="preserve">formato </w:t>
      </w:r>
      <w:r w:rsidR="00D17157" w:rsidRPr="00E031D4">
        <w:rPr>
          <w:rFonts w:ascii="Arial" w:eastAsia="Arial Unicode MS" w:hAnsi="Arial" w:cs="Arial"/>
          <w:sz w:val="22"/>
          <w:szCs w:val="22"/>
        </w:rPr>
        <w:t>REG-</w:t>
      </w:r>
      <w:r w:rsidR="00DB0BCA" w:rsidRPr="00E031D4">
        <w:rPr>
          <w:rFonts w:ascii="Arial" w:eastAsia="Arial Unicode MS" w:hAnsi="Arial" w:cs="Arial"/>
          <w:sz w:val="22"/>
          <w:szCs w:val="22"/>
        </w:rPr>
        <w:t>GS-</w:t>
      </w:r>
      <w:r w:rsidR="00E031D4">
        <w:rPr>
          <w:rFonts w:ascii="Arial" w:eastAsia="Arial Unicode MS" w:hAnsi="Arial" w:cs="Arial"/>
          <w:sz w:val="22"/>
          <w:szCs w:val="22"/>
        </w:rPr>
        <w:t>GC-</w:t>
      </w:r>
      <w:r w:rsidR="00D17157" w:rsidRPr="00E031D4">
        <w:rPr>
          <w:rFonts w:ascii="Arial" w:eastAsia="Arial Unicode MS" w:hAnsi="Arial" w:cs="Arial"/>
          <w:sz w:val="22"/>
          <w:szCs w:val="22"/>
        </w:rPr>
        <w:t>001</w:t>
      </w:r>
      <w:r w:rsidR="008B1531">
        <w:rPr>
          <w:rFonts w:ascii="Arial" w:eastAsia="Arial Unicode MS" w:hAnsi="Arial" w:cs="Arial"/>
          <w:color w:val="D0CECE" w:themeColor="background2" w:themeShade="E6"/>
          <w:sz w:val="22"/>
          <w:szCs w:val="22"/>
        </w:rPr>
        <w:t>,</w:t>
      </w:r>
      <w:r w:rsidR="00D17157" w:rsidRPr="008B1531">
        <w:rPr>
          <w:rFonts w:ascii="Arial" w:eastAsia="Arial Unicode MS" w:hAnsi="Arial" w:cs="Arial"/>
          <w:color w:val="D0CECE" w:themeColor="background2" w:themeShade="E6"/>
          <w:sz w:val="22"/>
          <w:szCs w:val="22"/>
        </w:rPr>
        <w:t xml:space="preserve"> </w:t>
      </w:r>
      <w:r w:rsidR="00BE71E8" w:rsidRPr="00FE46DA">
        <w:rPr>
          <w:rFonts w:ascii="Arial" w:eastAsia="Arial Unicode MS" w:hAnsi="Arial" w:cs="Arial"/>
          <w:sz w:val="22"/>
          <w:szCs w:val="22"/>
        </w:rPr>
        <w:t>se reunieron</w:t>
      </w:r>
      <w:r w:rsidR="00FC3FC1" w:rsidRPr="00FE46DA">
        <w:rPr>
          <w:rFonts w:ascii="Arial" w:eastAsia="Arial Unicode MS" w:hAnsi="Arial" w:cs="Arial"/>
          <w:sz w:val="22"/>
          <w:szCs w:val="22"/>
        </w:rPr>
        <w:t xml:space="preserve"> para aprobar la:</w:t>
      </w:r>
    </w:p>
    <w:p w14:paraId="1ED6D73B" w14:textId="77777777" w:rsidR="00597C38" w:rsidRPr="00FE46DA" w:rsidRDefault="00597C38" w:rsidP="00F27E47">
      <w:pPr>
        <w:jc w:val="both"/>
        <w:rPr>
          <w:rFonts w:ascii="Arial" w:eastAsia="Arial Unicode MS" w:hAnsi="Arial" w:cs="Arial"/>
          <w:sz w:val="22"/>
          <w:szCs w:val="22"/>
        </w:rPr>
      </w:pP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eastAsia="es-CO"/>
        </w:rPr>
        <mc:AlternateContent>
          <mc:Choice Requires="wps">
            <w:drawing>
              <wp:anchor distT="0" distB="0" distL="114300" distR="114300" simplePos="0" relativeHeight="251657216" behindDoc="0" locked="0" layoutInCell="1" allowOverlap="1" wp14:anchorId="55B358D2" wp14:editId="04F2FA3F">
                <wp:simplePos x="0" y="0"/>
                <wp:positionH relativeFrom="column">
                  <wp:posOffset>3223261</wp:posOffset>
                </wp:positionH>
                <wp:positionV relativeFrom="paragraph">
                  <wp:posOffset>76200</wp:posOffset>
                </wp:positionV>
                <wp:extent cx="266700" cy="219075"/>
                <wp:effectExtent l="0" t="0" r="19050" b="285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591AE1D3" w14:textId="65EE01A5" w:rsidR="0059196C" w:rsidRPr="00713228" w:rsidRDefault="00976883" w:rsidP="00635B4E">
                            <w:pPr>
                              <w:rPr>
                                <w:b/>
                                <w:bCs/>
                                <w:sz w:val="20"/>
                                <w:szCs w:val="20"/>
                                <w:lang w:val="es-ES"/>
                              </w:rPr>
                            </w:pPr>
                            <w:r w:rsidRPr="00713228">
                              <w:rPr>
                                <w:b/>
                                <w:bCs/>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">
                <v:textbox>
                  <w:txbxContent>
                    <w:p w14:paraId="591AE1D3" w14:textId="65EE01A5" w:rsidR="0059196C" w:rsidRPr="00713228" w:rsidRDefault="00976883" w:rsidP="00635B4E">
                      <w:pPr>
                        <w:rPr>
                          <w:b/>
                          <w:bCs/>
                          <w:sz w:val="20"/>
                          <w:szCs w:val="20"/>
                          <w:lang w:val="es-ES"/>
                        </w:rPr>
                      </w:pPr>
                      <w:r w:rsidRPr="00713228">
                        <w:rPr>
                          <w:b/>
                          <w:bCs/>
                          <w:sz w:val="20"/>
                          <w:szCs w:val="20"/>
                          <w:lang w:val="es-ES"/>
                        </w:rPr>
                        <w:t>X</w:t>
                      </w:r>
                    </w:p>
                  </w:txbxContent>
                </v:textbox>
              </v:shape>
            </w:pict>
          </mc:Fallback>
        </mc:AlternateContent>
      </w:r>
      <w:r>
        <w:rPr>
          <w:rFonts w:ascii="Arial" w:eastAsia="Arial Unicode MS" w:hAnsi="Arial" w:cs="Arial"/>
          <w:noProof/>
          <w:sz w:val="22"/>
          <w:szCs w:val="22"/>
          <w:lang w:eastAsia="es-CO"/>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7FE3EC52" w:rsidR="0059196C" w:rsidRPr="0054793E" w:rsidRDefault="0059196C" w:rsidP="00B94FF9">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7FE3EC52" w:rsidR="0059196C" w:rsidRPr="0054793E" w:rsidRDefault="0059196C" w:rsidP="00B94FF9">
                      <w:pPr>
                        <w:rPr>
                          <w:b/>
                          <w:sz w:val="20"/>
                          <w:szCs w:val="20"/>
                          <w:lang w:val="es-ES"/>
                        </w:rPr>
                      </w:pPr>
                    </w:p>
                  </w:txbxContent>
                </v:textbox>
              </v:shape>
            </w:pict>
          </mc:Fallback>
        </mc:AlternateContent>
      </w:r>
      <w:r>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3F46D595">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6F211047" w:rsidR="0059196C" w:rsidRPr="00A82AB1" w:rsidRDefault="00976883" w:rsidP="00FC0E3C">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6F211047" w:rsidR="0059196C" w:rsidRPr="00A82AB1" w:rsidRDefault="00976883" w:rsidP="00FC0E3C">
                      <w:pPr>
                        <w:rPr>
                          <w:b/>
                          <w:sz w:val="20"/>
                          <w:szCs w:val="20"/>
                          <w:lang w:val="es-ES"/>
                        </w:rPr>
                      </w:pPr>
                      <w:r>
                        <w:rPr>
                          <w:b/>
                          <w:sz w:val="20"/>
                          <w:szCs w:val="20"/>
                          <w:lang w:val="es-ES"/>
                        </w:rPr>
                        <w:t>X</w:t>
                      </w:r>
                    </w:p>
                  </w:txbxContent>
                </v:textbox>
              </v:shape>
            </w:pict>
          </mc:Fallback>
        </mc:AlternateContent>
      </w:r>
    </w:p>
    <w:p w14:paraId="62B4989F" w14:textId="77777777" w:rsidR="00A6700F" w:rsidRPr="00FE46DA" w:rsidRDefault="00FC3FC1" w:rsidP="00A636D4">
      <w:pPr>
        <w:outlineLvl w:val="0"/>
        <w:rPr>
          <w:rFonts w:ascii="Arial" w:eastAsia="Arial Unicode MS" w:hAnsi="Arial" w:cs="Arial"/>
          <w:sz w:val="22"/>
          <w:szCs w:val="22"/>
        </w:rPr>
      </w:pPr>
      <w:r w:rsidRPr="00FE46DA">
        <w:rPr>
          <w:rFonts w:ascii="Arial" w:eastAsia="Arial Unicode MS" w:hAnsi="Arial" w:cs="Arial"/>
          <w:sz w:val="22"/>
          <w:szCs w:val="22"/>
        </w:rPr>
        <w:t xml:space="preserve">Creación            Modificación          </w:t>
      </w:r>
      <w:r w:rsidR="00BE71E8" w:rsidRPr="00FE46DA">
        <w:rPr>
          <w:rFonts w:ascii="Arial" w:eastAsia="Arial Unicode MS" w:hAnsi="Arial" w:cs="Arial"/>
          <w:sz w:val="22"/>
          <w:szCs w:val="22"/>
        </w:rPr>
        <w:t xml:space="preserve">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Eliminación  </w:t>
      </w:r>
      <w:r w:rsidR="00ED1082" w:rsidRPr="00FE46DA">
        <w:rPr>
          <w:rFonts w:ascii="Arial" w:eastAsia="Arial Unicode MS" w:hAnsi="Arial" w:cs="Arial"/>
          <w:sz w:val="22"/>
          <w:szCs w:val="22"/>
        </w:rPr>
        <w:t xml:space="preserve">     </w:t>
      </w:r>
      <w:r w:rsidRPr="00FE46DA">
        <w:rPr>
          <w:rFonts w:ascii="Arial" w:eastAsia="Arial Unicode MS" w:hAnsi="Arial" w:cs="Arial"/>
          <w:sz w:val="22"/>
          <w:szCs w:val="22"/>
        </w:rPr>
        <w:t xml:space="preserve">       </w:t>
      </w:r>
      <w:r w:rsidR="00FC0E3C" w:rsidRPr="00FE46DA">
        <w:rPr>
          <w:rFonts w:ascii="Arial" w:eastAsia="Arial Unicode MS" w:hAnsi="Arial" w:cs="Arial"/>
          <w:sz w:val="22"/>
          <w:szCs w:val="22"/>
        </w:rPr>
        <w:t>de</w:t>
      </w:r>
      <w:r w:rsidR="00FC0E3C">
        <w:rPr>
          <w:rFonts w:ascii="Arial" w:eastAsia="Arial Unicode MS" w:hAnsi="Arial" w:cs="Arial"/>
          <w:sz w:val="22"/>
          <w:szCs w:val="22"/>
        </w:rPr>
        <w:t xml:space="preserve"> los </w:t>
      </w:r>
      <w:r w:rsidR="00FC0E3C" w:rsidRPr="00FE46DA">
        <w:rPr>
          <w:rFonts w:ascii="Arial" w:eastAsia="Arial Unicode MS" w:hAnsi="Arial" w:cs="Arial"/>
          <w:sz w:val="22"/>
          <w:szCs w:val="22"/>
        </w:rPr>
        <w:t>siguientes</w:t>
      </w:r>
      <w:r w:rsidR="000A7E85" w:rsidRPr="00FE46DA">
        <w:rPr>
          <w:rFonts w:ascii="Arial" w:eastAsia="Arial Unicode MS" w:hAnsi="Arial" w:cs="Arial"/>
          <w:sz w:val="22"/>
          <w:szCs w:val="22"/>
        </w:rPr>
        <w:t xml:space="preserve"> </w:t>
      </w:r>
      <w:r w:rsidRPr="00FE46DA">
        <w:rPr>
          <w:rFonts w:ascii="Arial" w:eastAsia="Arial Unicode MS" w:hAnsi="Arial" w:cs="Arial"/>
          <w:sz w:val="22"/>
          <w:szCs w:val="22"/>
        </w:rPr>
        <w:t>documento</w:t>
      </w:r>
      <w:r w:rsidR="00DD2CA4">
        <w:rPr>
          <w:rFonts w:ascii="Arial" w:eastAsia="Arial Unicode MS" w:hAnsi="Arial" w:cs="Arial"/>
          <w:sz w:val="22"/>
          <w:szCs w:val="22"/>
        </w:rPr>
        <w:t>s</w:t>
      </w:r>
      <w:r w:rsidRPr="00FE46DA">
        <w:rPr>
          <w:rFonts w:ascii="Arial" w:eastAsia="Arial Unicode MS" w:hAnsi="Arial" w:cs="Arial"/>
          <w:sz w:val="22"/>
          <w:szCs w:val="22"/>
        </w:rPr>
        <w:t xml:space="preserve">: </w:t>
      </w:r>
    </w:p>
    <w:p w14:paraId="45500452" w14:textId="77777777" w:rsidR="00FF24C0" w:rsidRDefault="00FF24C0" w:rsidP="008573F2">
      <w:pPr>
        <w:outlineLvl w:val="0"/>
        <w:rPr>
          <w:rFonts w:ascii="Arial" w:eastAsia="Arial Unicode MS" w:hAnsi="Arial" w:cs="Arial"/>
          <w:b/>
          <w:sz w:val="16"/>
          <w:szCs w:val="16"/>
        </w:rPr>
      </w:pP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5DC80FAA" w14:textId="6F290EDF" w:rsidR="00715833"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0A6CBC">
        <w:rPr>
          <w:rFonts w:ascii="Arial" w:eastAsia="Arial Unicode MS" w:hAnsi="Arial" w:cs="Arial"/>
          <w:b/>
          <w:sz w:val="22"/>
          <w:szCs w:val="22"/>
          <w:u w:val="single"/>
        </w:rPr>
        <w:t>GESTIÓN DEL TALENTO HUMANO</w:t>
      </w:r>
    </w:p>
    <w:p w14:paraId="57E0B685" w14:textId="77777777" w:rsidR="003676DE" w:rsidRDefault="003676DE" w:rsidP="00477515">
      <w:pPr>
        <w:jc w:val="both"/>
        <w:rPr>
          <w:rFonts w:ascii="Arial" w:eastAsia="Arial Unicode MS" w:hAnsi="Arial" w:cs="Arial"/>
          <w:b/>
          <w:sz w:val="22"/>
          <w:szCs w:val="22"/>
          <w:u w:val="single"/>
        </w:rPr>
      </w:pPr>
    </w:p>
    <w:p w14:paraId="5402956F" w14:textId="6FE541A1" w:rsidR="007C46F6" w:rsidRDefault="007C46F6" w:rsidP="007C46F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SUBPROCESO: </w:t>
      </w:r>
      <w:r w:rsidR="00B404D1">
        <w:rPr>
          <w:rFonts w:ascii="Arial" w:eastAsia="Arial Unicode MS" w:hAnsi="Arial" w:cs="Arial"/>
          <w:b/>
          <w:sz w:val="22"/>
          <w:szCs w:val="22"/>
          <w:u w:val="single"/>
        </w:rPr>
        <w:t>SEGURIDAD Y SALUD EN EL TRABAJO</w:t>
      </w:r>
      <w:r w:rsidR="00B202E9">
        <w:rPr>
          <w:rFonts w:ascii="Arial" w:eastAsia="Arial Unicode MS" w:hAnsi="Arial" w:cs="Arial"/>
          <w:b/>
          <w:sz w:val="22"/>
          <w:szCs w:val="22"/>
          <w:u w:val="single"/>
        </w:rPr>
        <w:t xml:space="preserve"> </w:t>
      </w:r>
    </w:p>
    <w:p w14:paraId="313D6E16" w14:textId="77777777" w:rsidR="00715833" w:rsidRDefault="00715833" w:rsidP="007C46F6">
      <w:pPr>
        <w:jc w:val="both"/>
        <w:rPr>
          <w:rFonts w:ascii="Arial" w:eastAsia="Arial Unicode MS" w:hAnsi="Arial" w:cs="Arial"/>
          <w:b/>
          <w:sz w:val="22"/>
          <w:szCs w:val="22"/>
          <w:u w:val="single"/>
        </w:rPr>
      </w:pPr>
    </w:p>
    <w:p w14:paraId="65EC2FC2" w14:textId="210D177D" w:rsidR="00902ACD" w:rsidRDefault="009567AC" w:rsidP="00477515">
      <w:pPr>
        <w:jc w:val="both"/>
        <w:rPr>
          <w:rFonts w:ascii="Arial" w:eastAsia="Arial Unicode MS" w:hAnsi="Arial" w:cs="Arial"/>
          <w:b/>
          <w:sz w:val="22"/>
          <w:szCs w:val="22"/>
        </w:rPr>
      </w:pPr>
      <w:r>
        <w:rPr>
          <w:rFonts w:ascii="Arial" w:eastAsia="Arial Unicode MS" w:hAnsi="Arial" w:cs="Arial"/>
          <w:b/>
          <w:sz w:val="22"/>
          <w:szCs w:val="22"/>
        </w:rPr>
        <w:t>CREACIÓN</w:t>
      </w:r>
      <w:r w:rsidR="007C68FC">
        <w:rPr>
          <w:rFonts w:ascii="Arial" w:eastAsia="Arial Unicode MS" w:hAnsi="Arial" w:cs="Arial"/>
          <w:b/>
          <w:sz w:val="22"/>
          <w:szCs w:val="22"/>
        </w:rPr>
        <w:t>:</w:t>
      </w:r>
    </w:p>
    <w:p w14:paraId="142484A4" w14:textId="77777777" w:rsidR="00823AB1" w:rsidRDefault="00823AB1" w:rsidP="00477515">
      <w:pPr>
        <w:jc w:val="both"/>
        <w:rPr>
          <w:rFonts w:ascii="Arial" w:eastAsia="Arial Unicode MS" w:hAnsi="Arial" w:cs="Arial"/>
          <w:b/>
          <w:sz w:val="22"/>
          <w:szCs w:val="22"/>
        </w:rPr>
      </w:pPr>
    </w:p>
    <w:p w14:paraId="0A3AE382" w14:textId="64C8739A" w:rsidR="009567AC" w:rsidRPr="006F1683" w:rsidRDefault="00B404D1" w:rsidP="00B404D1">
      <w:pPr>
        <w:pStyle w:val="Prrafodelista"/>
        <w:numPr>
          <w:ilvl w:val="0"/>
          <w:numId w:val="25"/>
        </w:numPr>
        <w:rPr>
          <w:rFonts w:ascii="Arial" w:eastAsia="Arial Unicode MS" w:hAnsi="Arial" w:cs="Arial"/>
          <w:bCs/>
          <w:iCs/>
          <w:sz w:val="22"/>
          <w:szCs w:val="22"/>
          <w:lang w:val="es-CO"/>
        </w:rPr>
      </w:pPr>
      <w:r w:rsidRPr="002F0857">
        <w:rPr>
          <w:rFonts w:ascii="Arial" w:hAnsi="Arial" w:cs="Arial"/>
          <w:bCs/>
          <w:iCs/>
          <w:sz w:val="22"/>
          <w:szCs w:val="22"/>
        </w:rPr>
        <w:t xml:space="preserve">PROCEDIMIENTO: VISITA PARA EMISIÓN DE CONCEPTO PSICOSOCIAL. </w:t>
      </w:r>
      <w:r w:rsidRPr="006F1683">
        <w:rPr>
          <w:rFonts w:ascii="Arial" w:hAnsi="Arial" w:cs="Arial"/>
          <w:bCs/>
          <w:iCs/>
          <w:sz w:val="22"/>
          <w:szCs w:val="22"/>
          <w:lang w:val="es-CO"/>
        </w:rPr>
        <w:t>CÓDIGO PRO–GH–SO-</w:t>
      </w:r>
      <w:r w:rsidR="00EE0807" w:rsidRPr="006F1683">
        <w:rPr>
          <w:rFonts w:ascii="Arial" w:hAnsi="Arial" w:cs="Arial"/>
          <w:bCs/>
          <w:iCs/>
          <w:sz w:val="22"/>
          <w:szCs w:val="22"/>
          <w:lang w:val="es-CO"/>
        </w:rPr>
        <w:t>007</w:t>
      </w:r>
      <w:r w:rsidRPr="006F1683">
        <w:rPr>
          <w:rFonts w:ascii="Arial" w:hAnsi="Arial" w:cs="Arial"/>
          <w:bCs/>
          <w:iCs/>
          <w:sz w:val="22"/>
          <w:szCs w:val="22"/>
          <w:lang w:val="es-CO"/>
        </w:rPr>
        <w:t xml:space="preserve">. Versión </w:t>
      </w:r>
      <w:r w:rsidR="002F0857" w:rsidRPr="006F1683">
        <w:rPr>
          <w:rFonts w:ascii="Arial" w:hAnsi="Arial" w:cs="Arial"/>
          <w:bCs/>
          <w:iCs/>
          <w:sz w:val="22"/>
          <w:szCs w:val="22"/>
          <w:lang w:val="es-CO"/>
        </w:rPr>
        <w:t>1.</w:t>
      </w:r>
    </w:p>
    <w:p w14:paraId="0DE4407B" w14:textId="6356E3F7" w:rsidR="002F0857" w:rsidRPr="002F0857" w:rsidRDefault="002F0857" w:rsidP="00B404D1">
      <w:pPr>
        <w:pStyle w:val="Prrafodelista"/>
        <w:numPr>
          <w:ilvl w:val="0"/>
          <w:numId w:val="25"/>
        </w:numPr>
        <w:rPr>
          <w:rFonts w:ascii="Arial" w:eastAsia="Arial Unicode MS" w:hAnsi="Arial" w:cs="Arial"/>
          <w:bCs/>
          <w:iCs/>
          <w:sz w:val="22"/>
          <w:szCs w:val="22"/>
          <w:lang w:val="es-CO"/>
        </w:rPr>
      </w:pPr>
      <w:r w:rsidRPr="002F0857">
        <w:rPr>
          <w:rFonts w:ascii="Arial" w:eastAsia="Arial Unicode MS" w:hAnsi="Arial" w:cs="Arial"/>
          <w:bCs/>
          <w:iCs/>
          <w:sz w:val="22"/>
          <w:szCs w:val="22"/>
          <w:lang w:val="es-CO"/>
        </w:rPr>
        <w:t>PROCEDIMIENTO: VISITAS PARA EMISIÓN DE CONCEPTOS TÉCNICOS TELETRABAJO</w:t>
      </w:r>
      <w:r w:rsidRPr="002F0857">
        <w:rPr>
          <w:rFonts w:ascii="Arial" w:hAnsi="Arial" w:cs="Arial"/>
          <w:bCs/>
          <w:iCs/>
          <w:sz w:val="22"/>
          <w:szCs w:val="22"/>
        </w:rPr>
        <w:t xml:space="preserve">. </w:t>
      </w:r>
      <w:r w:rsidRPr="002F0857">
        <w:rPr>
          <w:rFonts w:ascii="Arial" w:hAnsi="Arial" w:cs="Arial"/>
          <w:bCs/>
          <w:iCs/>
          <w:sz w:val="22"/>
          <w:szCs w:val="22"/>
          <w:lang w:val="en-US"/>
        </w:rPr>
        <w:t>CÓDIGO PRO–GH–SO-</w:t>
      </w:r>
      <w:r w:rsidR="00EE0807">
        <w:rPr>
          <w:rFonts w:ascii="Arial" w:hAnsi="Arial" w:cs="Arial"/>
          <w:bCs/>
          <w:iCs/>
          <w:sz w:val="22"/>
          <w:szCs w:val="22"/>
          <w:lang w:val="en-US"/>
        </w:rPr>
        <w:t>008</w:t>
      </w:r>
      <w:r w:rsidRPr="002F0857">
        <w:rPr>
          <w:rFonts w:ascii="Arial" w:hAnsi="Arial" w:cs="Arial"/>
          <w:bCs/>
          <w:iCs/>
          <w:sz w:val="22"/>
          <w:szCs w:val="22"/>
          <w:lang w:val="en-US"/>
        </w:rPr>
        <w:t xml:space="preserve">. </w:t>
      </w:r>
      <w:proofErr w:type="spellStart"/>
      <w:r w:rsidRPr="002F0857">
        <w:rPr>
          <w:rFonts w:ascii="Arial" w:hAnsi="Arial" w:cs="Arial"/>
          <w:bCs/>
          <w:iCs/>
          <w:sz w:val="22"/>
          <w:szCs w:val="22"/>
          <w:lang w:val="en-US"/>
        </w:rPr>
        <w:t>Versión</w:t>
      </w:r>
      <w:proofErr w:type="spellEnd"/>
      <w:r w:rsidRPr="002F0857">
        <w:rPr>
          <w:rFonts w:ascii="Arial" w:hAnsi="Arial" w:cs="Arial"/>
          <w:bCs/>
          <w:iCs/>
          <w:sz w:val="22"/>
          <w:szCs w:val="22"/>
          <w:lang w:val="en-US"/>
        </w:rPr>
        <w:t xml:space="preserve"> 1.</w:t>
      </w:r>
    </w:p>
    <w:p w14:paraId="2289A266" w14:textId="6C28496E" w:rsidR="002F0857" w:rsidRPr="002F0857" w:rsidRDefault="002F0857" w:rsidP="006F1683">
      <w:pPr>
        <w:pStyle w:val="Prrafodelista"/>
        <w:numPr>
          <w:ilvl w:val="0"/>
          <w:numId w:val="25"/>
        </w:numPr>
        <w:jc w:val="both"/>
        <w:rPr>
          <w:rFonts w:ascii="Arial" w:eastAsia="Arial Unicode MS" w:hAnsi="Arial" w:cs="Arial"/>
          <w:b/>
          <w:bCs/>
          <w:i/>
          <w:iCs/>
          <w:sz w:val="22"/>
          <w:szCs w:val="22"/>
        </w:rPr>
      </w:pPr>
      <w:r w:rsidRPr="002F0857">
        <w:rPr>
          <w:rFonts w:ascii="Arial" w:eastAsia="Arial Unicode MS" w:hAnsi="Arial" w:cs="Arial"/>
          <w:sz w:val="22"/>
          <w:szCs w:val="22"/>
        </w:rPr>
        <w:t>FORMATO: ENTREVISTA CON LA FAMILIA DEL SERVIDOR POSTULANTE A TELETRABAJAR</w:t>
      </w:r>
      <w:r w:rsidRPr="002F0857">
        <w:rPr>
          <w:rFonts w:ascii="Arial" w:hAnsi="Arial" w:cs="Arial"/>
          <w:sz w:val="22"/>
          <w:szCs w:val="22"/>
        </w:rPr>
        <w:t>.</w:t>
      </w:r>
      <w:r w:rsidRPr="002F0857">
        <w:rPr>
          <w:rFonts w:ascii="Arial" w:hAnsi="Arial" w:cs="Arial"/>
          <w:bCs/>
          <w:iCs/>
          <w:sz w:val="22"/>
          <w:szCs w:val="22"/>
        </w:rPr>
        <w:t xml:space="preserve"> </w:t>
      </w:r>
      <w:r w:rsidRPr="002F0857">
        <w:rPr>
          <w:rFonts w:ascii="Arial" w:hAnsi="Arial" w:cs="Arial"/>
          <w:bCs/>
          <w:iCs/>
          <w:sz w:val="22"/>
          <w:szCs w:val="22"/>
          <w:lang w:val="en-US"/>
        </w:rPr>
        <w:t xml:space="preserve">CÓDIGO </w:t>
      </w:r>
      <w:r>
        <w:rPr>
          <w:rFonts w:ascii="Arial" w:hAnsi="Arial" w:cs="Arial"/>
          <w:bCs/>
          <w:iCs/>
          <w:sz w:val="22"/>
          <w:szCs w:val="22"/>
          <w:lang w:val="en-US"/>
        </w:rPr>
        <w:t>REG</w:t>
      </w:r>
      <w:r w:rsidRPr="002F0857">
        <w:rPr>
          <w:rFonts w:ascii="Arial" w:hAnsi="Arial" w:cs="Arial"/>
          <w:bCs/>
          <w:iCs/>
          <w:sz w:val="22"/>
          <w:szCs w:val="22"/>
          <w:lang w:val="en-US"/>
        </w:rPr>
        <w:t>–GH–SO-</w:t>
      </w:r>
      <w:r w:rsidR="00EE0807">
        <w:rPr>
          <w:rFonts w:ascii="Arial" w:hAnsi="Arial" w:cs="Arial"/>
          <w:bCs/>
          <w:iCs/>
          <w:sz w:val="22"/>
          <w:szCs w:val="22"/>
          <w:lang w:val="en-US"/>
        </w:rPr>
        <w:t>017</w:t>
      </w:r>
      <w:r w:rsidRPr="002F0857">
        <w:rPr>
          <w:rFonts w:ascii="Arial" w:hAnsi="Arial" w:cs="Arial"/>
          <w:bCs/>
          <w:iCs/>
          <w:sz w:val="22"/>
          <w:szCs w:val="22"/>
          <w:lang w:val="en-US"/>
        </w:rPr>
        <w:t xml:space="preserve">. </w:t>
      </w:r>
      <w:proofErr w:type="spellStart"/>
      <w:r w:rsidRPr="002F0857">
        <w:rPr>
          <w:rFonts w:ascii="Arial" w:hAnsi="Arial" w:cs="Arial"/>
          <w:bCs/>
          <w:iCs/>
          <w:sz w:val="22"/>
          <w:szCs w:val="22"/>
          <w:lang w:val="en-US"/>
        </w:rPr>
        <w:t>Versión</w:t>
      </w:r>
      <w:proofErr w:type="spellEnd"/>
      <w:r w:rsidRPr="002F0857">
        <w:rPr>
          <w:rFonts w:ascii="Arial" w:hAnsi="Arial" w:cs="Arial"/>
          <w:bCs/>
          <w:iCs/>
          <w:sz w:val="22"/>
          <w:szCs w:val="22"/>
          <w:lang w:val="en-US"/>
        </w:rPr>
        <w:t xml:space="preserve"> 1.</w:t>
      </w:r>
    </w:p>
    <w:p w14:paraId="19F3ED8F" w14:textId="4C17D242" w:rsidR="002F0857" w:rsidRPr="002F0857" w:rsidRDefault="002F0857" w:rsidP="002F0857">
      <w:pPr>
        <w:pStyle w:val="Prrafodelista"/>
        <w:numPr>
          <w:ilvl w:val="0"/>
          <w:numId w:val="25"/>
        </w:numPr>
        <w:rPr>
          <w:rFonts w:ascii="Arial" w:eastAsia="Arial Unicode MS" w:hAnsi="Arial" w:cs="Arial"/>
          <w:sz w:val="22"/>
          <w:szCs w:val="22"/>
        </w:rPr>
      </w:pPr>
      <w:r w:rsidRPr="002F0857">
        <w:rPr>
          <w:rFonts w:ascii="Arial" w:eastAsia="Arial Unicode MS" w:hAnsi="Arial" w:cs="Arial"/>
          <w:sz w:val="22"/>
          <w:szCs w:val="22"/>
        </w:rPr>
        <w:t>FORMATO: CONTROL DE CAMBIOS CRONOGRAMA PLAN DE TRABAJO</w:t>
      </w:r>
      <w:r w:rsidRPr="002F0857">
        <w:rPr>
          <w:rFonts w:ascii="Arial" w:hAnsi="Arial" w:cs="Arial"/>
          <w:sz w:val="22"/>
          <w:szCs w:val="22"/>
        </w:rPr>
        <w:t>.</w:t>
      </w:r>
      <w:r w:rsidRPr="002F0857">
        <w:rPr>
          <w:rFonts w:ascii="Arial" w:hAnsi="Arial" w:cs="Arial"/>
          <w:bCs/>
          <w:iCs/>
          <w:sz w:val="22"/>
          <w:szCs w:val="22"/>
        </w:rPr>
        <w:t xml:space="preserve"> </w:t>
      </w:r>
      <w:r w:rsidRPr="006F1683">
        <w:rPr>
          <w:rFonts w:ascii="Arial" w:hAnsi="Arial" w:cs="Arial"/>
          <w:bCs/>
          <w:iCs/>
          <w:sz w:val="22"/>
          <w:szCs w:val="22"/>
          <w:lang w:val="es-CO"/>
        </w:rPr>
        <w:t>CÓDIGO REG–GH–SO-</w:t>
      </w:r>
      <w:r w:rsidR="00EE0807" w:rsidRPr="006F1683">
        <w:rPr>
          <w:rFonts w:ascii="Arial" w:hAnsi="Arial" w:cs="Arial"/>
          <w:bCs/>
          <w:iCs/>
          <w:sz w:val="22"/>
          <w:szCs w:val="22"/>
          <w:lang w:val="es-CO"/>
        </w:rPr>
        <w:t>018</w:t>
      </w:r>
      <w:r w:rsidRPr="006F1683">
        <w:rPr>
          <w:rFonts w:ascii="Arial" w:hAnsi="Arial" w:cs="Arial"/>
          <w:bCs/>
          <w:iCs/>
          <w:sz w:val="22"/>
          <w:szCs w:val="22"/>
          <w:lang w:val="es-CO"/>
        </w:rPr>
        <w:t>. Versión 1.</w:t>
      </w:r>
    </w:p>
    <w:p w14:paraId="363AFB6A" w14:textId="76BF58CC" w:rsidR="002F0857" w:rsidRPr="002F0857" w:rsidRDefault="002F0857" w:rsidP="006F1683">
      <w:pPr>
        <w:pStyle w:val="Prrafodelista"/>
        <w:numPr>
          <w:ilvl w:val="0"/>
          <w:numId w:val="25"/>
        </w:numPr>
        <w:jc w:val="both"/>
        <w:rPr>
          <w:rFonts w:ascii="Arial" w:eastAsia="Arial Unicode MS" w:hAnsi="Arial" w:cs="Arial"/>
          <w:b/>
          <w:i/>
          <w:iCs/>
          <w:sz w:val="22"/>
          <w:szCs w:val="22"/>
        </w:rPr>
      </w:pPr>
      <w:r w:rsidRPr="002F0857">
        <w:rPr>
          <w:rFonts w:ascii="Arial" w:eastAsia="Arial Unicode MS" w:hAnsi="Arial" w:cs="Arial"/>
          <w:bCs/>
          <w:sz w:val="22"/>
          <w:szCs w:val="22"/>
        </w:rPr>
        <w:t>FORMATO: ENTREVISTA CON EL JEFE INMEDIATO DEL SERVIDOR POSTULANTE A TELETRABAJAR</w:t>
      </w:r>
      <w:r w:rsidRPr="002F0857">
        <w:rPr>
          <w:rFonts w:ascii="Arial" w:hAnsi="Arial" w:cs="Arial"/>
          <w:bCs/>
          <w:sz w:val="22"/>
          <w:szCs w:val="22"/>
        </w:rPr>
        <w:t>.</w:t>
      </w:r>
      <w:r w:rsidRPr="002F0857">
        <w:rPr>
          <w:rFonts w:ascii="Arial" w:hAnsi="Arial" w:cs="Arial"/>
          <w:bCs/>
          <w:iCs/>
          <w:sz w:val="22"/>
          <w:szCs w:val="22"/>
        </w:rPr>
        <w:t xml:space="preserve"> </w:t>
      </w:r>
      <w:r w:rsidRPr="002F0857">
        <w:rPr>
          <w:rFonts w:ascii="Arial" w:hAnsi="Arial" w:cs="Arial"/>
          <w:bCs/>
          <w:iCs/>
          <w:sz w:val="22"/>
          <w:szCs w:val="22"/>
          <w:lang w:val="en-US"/>
        </w:rPr>
        <w:t xml:space="preserve">CÓDIGO </w:t>
      </w:r>
      <w:r>
        <w:rPr>
          <w:rFonts w:ascii="Arial" w:hAnsi="Arial" w:cs="Arial"/>
          <w:bCs/>
          <w:iCs/>
          <w:sz w:val="22"/>
          <w:szCs w:val="22"/>
          <w:lang w:val="en-US"/>
        </w:rPr>
        <w:t>REG</w:t>
      </w:r>
      <w:r w:rsidRPr="002F0857">
        <w:rPr>
          <w:rFonts w:ascii="Arial" w:hAnsi="Arial" w:cs="Arial"/>
          <w:bCs/>
          <w:iCs/>
          <w:sz w:val="22"/>
          <w:szCs w:val="22"/>
          <w:lang w:val="en-US"/>
        </w:rPr>
        <w:t>–GH–SO-</w:t>
      </w:r>
      <w:r w:rsidR="00EE0807">
        <w:rPr>
          <w:rFonts w:ascii="Arial" w:hAnsi="Arial" w:cs="Arial"/>
          <w:bCs/>
          <w:iCs/>
          <w:sz w:val="22"/>
          <w:szCs w:val="22"/>
          <w:lang w:val="en-US"/>
        </w:rPr>
        <w:t>019</w:t>
      </w:r>
      <w:r w:rsidRPr="002F0857">
        <w:rPr>
          <w:rFonts w:ascii="Arial" w:hAnsi="Arial" w:cs="Arial"/>
          <w:bCs/>
          <w:iCs/>
          <w:sz w:val="22"/>
          <w:szCs w:val="22"/>
          <w:lang w:val="en-US"/>
        </w:rPr>
        <w:t xml:space="preserve">. </w:t>
      </w:r>
      <w:proofErr w:type="spellStart"/>
      <w:r w:rsidRPr="002F0857">
        <w:rPr>
          <w:rFonts w:ascii="Arial" w:hAnsi="Arial" w:cs="Arial"/>
          <w:bCs/>
          <w:iCs/>
          <w:sz w:val="22"/>
          <w:szCs w:val="22"/>
          <w:lang w:val="en-US"/>
        </w:rPr>
        <w:t>Versión</w:t>
      </w:r>
      <w:proofErr w:type="spellEnd"/>
      <w:r w:rsidRPr="002F0857">
        <w:rPr>
          <w:rFonts w:ascii="Arial" w:hAnsi="Arial" w:cs="Arial"/>
          <w:bCs/>
          <w:iCs/>
          <w:sz w:val="22"/>
          <w:szCs w:val="22"/>
          <w:lang w:val="en-US"/>
        </w:rPr>
        <w:t xml:space="preserve"> 1.</w:t>
      </w:r>
    </w:p>
    <w:p w14:paraId="47479CA3" w14:textId="62290AF4" w:rsidR="002F0857" w:rsidRPr="002F0857" w:rsidRDefault="002F0857" w:rsidP="002F0857">
      <w:pPr>
        <w:pStyle w:val="Prrafodelista"/>
        <w:numPr>
          <w:ilvl w:val="0"/>
          <w:numId w:val="25"/>
        </w:numPr>
        <w:rPr>
          <w:rFonts w:ascii="Arial" w:hAnsi="Arial" w:cs="Arial"/>
          <w:bCs/>
          <w:iCs/>
          <w:sz w:val="22"/>
          <w:szCs w:val="22"/>
        </w:rPr>
      </w:pPr>
      <w:r w:rsidRPr="002F0857">
        <w:rPr>
          <w:rFonts w:ascii="Arial" w:eastAsia="Arial Unicode MS" w:hAnsi="Arial" w:cs="Arial"/>
          <w:bCs/>
          <w:sz w:val="22"/>
          <w:szCs w:val="22"/>
        </w:rPr>
        <w:t>FORMATO: ENTREVISTA CON EL SERVIDOR POSTULANTE A TELETRABAJAR</w:t>
      </w:r>
      <w:r w:rsidRPr="002F0857">
        <w:rPr>
          <w:rFonts w:ascii="Arial" w:hAnsi="Arial" w:cs="Arial"/>
          <w:bCs/>
          <w:sz w:val="22"/>
          <w:szCs w:val="22"/>
        </w:rPr>
        <w:t xml:space="preserve">. </w:t>
      </w:r>
      <w:r w:rsidRPr="006F1683">
        <w:rPr>
          <w:rFonts w:ascii="Arial" w:hAnsi="Arial" w:cs="Arial"/>
          <w:bCs/>
          <w:sz w:val="22"/>
          <w:szCs w:val="22"/>
          <w:lang w:val="es-CO"/>
        </w:rPr>
        <w:t>CÓDIGO REG–GH–SO-</w:t>
      </w:r>
      <w:r w:rsidR="00EE0807" w:rsidRPr="006F1683">
        <w:rPr>
          <w:rFonts w:ascii="Arial" w:hAnsi="Arial" w:cs="Arial"/>
          <w:bCs/>
          <w:sz w:val="22"/>
          <w:szCs w:val="22"/>
          <w:lang w:val="es-CO"/>
        </w:rPr>
        <w:t>020</w:t>
      </w:r>
      <w:r w:rsidRPr="006F1683">
        <w:rPr>
          <w:rFonts w:ascii="Arial" w:hAnsi="Arial" w:cs="Arial"/>
          <w:bCs/>
          <w:sz w:val="22"/>
          <w:szCs w:val="22"/>
          <w:lang w:val="es-CO"/>
        </w:rPr>
        <w:t xml:space="preserve">. </w:t>
      </w:r>
      <w:r w:rsidRPr="002F0857">
        <w:rPr>
          <w:rFonts w:ascii="Arial" w:hAnsi="Arial" w:cs="Arial"/>
          <w:bCs/>
          <w:iCs/>
          <w:sz w:val="22"/>
          <w:szCs w:val="22"/>
        </w:rPr>
        <w:t>Versión 1.</w:t>
      </w:r>
    </w:p>
    <w:p w14:paraId="17C1C3D2" w14:textId="21C24220"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SEVERIDAD DE ACCIDENTALIDAD. </w:t>
      </w:r>
      <w:r w:rsidRPr="006F1683">
        <w:rPr>
          <w:rFonts w:ascii="Arial" w:hAnsi="Arial" w:cs="Arial"/>
          <w:bCs/>
          <w:iCs/>
          <w:sz w:val="22"/>
          <w:szCs w:val="22"/>
          <w:lang w:val="es-CO"/>
        </w:rPr>
        <w:t>CÓDIGO REG–GH–SO-</w:t>
      </w:r>
      <w:r w:rsidR="00EE0807" w:rsidRPr="006F1683">
        <w:rPr>
          <w:rFonts w:ascii="Arial" w:hAnsi="Arial" w:cs="Arial"/>
          <w:bCs/>
          <w:iCs/>
          <w:sz w:val="22"/>
          <w:szCs w:val="22"/>
          <w:lang w:val="es-CO"/>
        </w:rPr>
        <w:t>021</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6BB30234" w14:textId="3AB5F6C7"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FRECUENCIA DE ACCIDENTALIDAD. </w:t>
      </w:r>
      <w:r w:rsidRPr="006F1683">
        <w:rPr>
          <w:rFonts w:ascii="Arial" w:hAnsi="Arial" w:cs="Arial"/>
          <w:bCs/>
          <w:iCs/>
          <w:sz w:val="22"/>
          <w:szCs w:val="22"/>
          <w:lang w:val="es-CO"/>
        </w:rPr>
        <w:t>CÓDIGO REG–GH–SO-</w:t>
      </w:r>
      <w:r w:rsidR="00DF18F3" w:rsidRPr="006F1683">
        <w:rPr>
          <w:rFonts w:ascii="Arial" w:hAnsi="Arial" w:cs="Arial"/>
          <w:bCs/>
          <w:iCs/>
          <w:sz w:val="22"/>
          <w:szCs w:val="22"/>
          <w:lang w:val="es-CO"/>
        </w:rPr>
        <w:t>022</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18CBBFCF" w14:textId="45288B49"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AUSENTISMO POR CAUSA MÉDICA. </w:t>
      </w:r>
      <w:r w:rsidRPr="006F1683">
        <w:rPr>
          <w:rFonts w:ascii="Arial" w:hAnsi="Arial" w:cs="Arial"/>
          <w:bCs/>
          <w:iCs/>
          <w:sz w:val="22"/>
          <w:szCs w:val="22"/>
          <w:lang w:val="es-CO"/>
        </w:rPr>
        <w:t>CÓDIGO REG–GH–SO-</w:t>
      </w:r>
      <w:r w:rsidR="00DF18F3" w:rsidRPr="006F1683">
        <w:rPr>
          <w:rFonts w:ascii="Arial" w:hAnsi="Arial" w:cs="Arial"/>
          <w:bCs/>
          <w:iCs/>
          <w:sz w:val="22"/>
          <w:szCs w:val="22"/>
          <w:lang w:val="es-CO"/>
        </w:rPr>
        <w:t>023</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3B6C1A22" w14:textId="4013BB18"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DE ESTRUCTURA. </w:t>
      </w:r>
      <w:r w:rsidRPr="006F1683">
        <w:rPr>
          <w:rFonts w:ascii="Arial" w:hAnsi="Arial" w:cs="Arial"/>
          <w:bCs/>
          <w:iCs/>
          <w:sz w:val="22"/>
          <w:szCs w:val="22"/>
          <w:lang w:val="es-CO"/>
        </w:rPr>
        <w:t>CÓDIGO REG–GH–SO-</w:t>
      </w:r>
      <w:r w:rsidR="00DF18F3" w:rsidRPr="006F1683">
        <w:rPr>
          <w:rFonts w:ascii="Arial" w:hAnsi="Arial" w:cs="Arial"/>
          <w:bCs/>
          <w:iCs/>
          <w:sz w:val="22"/>
          <w:szCs w:val="22"/>
          <w:lang w:val="es-CO"/>
        </w:rPr>
        <w:t>024</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23FA2CB2" w14:textId="3E5F6D03"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DE PROCESO. </w:t>
      </w:r>
      <w:r w:rsidRPr="006F1683">
        <w:rPr>
          <w:rFonts w:ascii="Arial" w:hAnsi="Arial" w:cs="Arial"/>
          <w:bCs/>
          <w:iCs/>
          <w:sz w:val="22"/>
          <w:szCs w:val="22"/>
          <w:lang w:val="es-CO"/>
        </w:rPr>
        <w:t>CÓDIGO REG–GH–SO-</w:t>
      </w:r>
      <w:r w:rsidR="00DF18F3" w:rsidRPr="006F1683">
        <w:rPr>
          <w:rFonts w:ascii="Arial" w:hAnsi="Arial" w:cs="Arial"/>
          <w:bCs/>
          <w:iCs/>
          <w:sz w:val="22"/>
          <w:szCs w:val="22"/>
          <w:lang w:val="es-CO"/>
        </w:rPr>
        <w:t>025</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6107BAE0" w14:textId="1CC8ADCD"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lastRenderedPageBreak/>
        <w:t>FORMATO: HOJA DE VIDA INDICADOR INCIDENCIA DE LA ENFERMEDAD LABORAL. CÓDIGO REG–GH–SO-</w:t>
      </w:r>
      <w:r w:rsidR="00DF18F3">
        <w:rPr>
          <w:rFonts w:ascii="Arial" w:hAnsi="Arial" w:cs="Arial"/>
          <w:bCs/>
          <w:iCs/>
          <w:sz w:val="22"/>
          <w:szCs w:val="22"/>
        </w:rPr>
        <w:t>026</w:t>
      </w:r>
      <w:r w:rsidRPr="002F0857">
        <w:rPr>
          <w:rFonts w:ascii="Arial" w:hAnsi="Arial" w:cs="Arial"/>
          <w:bCs/>
          <w:iCs/>
          <w:sz w:val="22"/>
          <w:szCs w:val="22"/>
        </w:rPr>
        <w:t>. Versión 1.</w:t>
      </w:r>
    </w:p>
    <w:p w14:paraId="7C77FB81" w14:textId="655D48A9"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FORMATO: HOJA DE VIDA INDICADOR PROPORCIÓN DE ACCIDENTES DE TRABAJO MORTALES. CÓDIGO REG–GH–SO-</w:t>
      </w:r>
      <w:r w:rsidR="00DF18F3">
        <w:rPr>
          <w:rFonts w:ascii="Arial" w:hAnsi="Arial" w:cs="Arial"/>
          <w:bCs/>
          <w:iCs/>
          <w:sz w:val="22"/>
          <w:szCs w:val="22"/>
        </w:rPr>
        <w:t>027</w:t>
      </w:r>
      <w:r w:rsidRPr="002F0857">
        <w:rPr>
          <w:rFonts w:ascii="Arial" w:hAnsi="Arial" w:cs="Arial"/>
          <w:bCs/>
          <w:iCs/>
          <w:sz w:val="22"/>
          <w:szCs w:val="22"/>
        </w:rPr>
        <w:t>. Versión 1.</w:t>
      </w:r>
    </w:p>
    <w:p w14:paraId="1D0C2F1B" w14:textId="2027B86C"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FORMATO: HOJA DE VIDA INDICADOR PREVALENCIA DE LA ENFERMEDAD LABORAL. CÓDIGO REG–GH–SO-</w:t>
      </w:r>
      <w:r w:rsidR="00DF18F3">
        <w:rPr>
          <w:rFonts w:ascii="Arial" w:hAnsi="Arial" w:cs="Arial"/>
          <w:bCs/>
          <w:iCs/>
          <w:sz w:val="22"/>
          <w:szCs w:val="22"/>
        </w:rPr>
        <w:t>028</w:t>
      </w:r>
      <w:r w:rsidRPr="002F0857">
        <w:rPr>
          <w:rFonts w:ascii="Arial" w:hAnsi="Arial" w:cs="Arial"/>
          <w:bCs/>
          <w:iCs/>
          <w:sz w:val="22"/>
          <w:szCs w:val="22"/>
        </w:rPr>
        <w:t>. Versión 1.</w:t>
      </w:r>
    </w:p>
    <w:p w14:paraId="5FFC163E" w14:textId="42FA7708" w:rsidR="002F0857" w:rsidRPr="002F0857" w:rsidRDefault="002F0857" w:rsidP="002F0857">
      <w:pPr>
        <w:pStyle w:val="Prrafodelista"/>
        <w:numPr>
          <w:ilvl w:val="0"/>
          <w:numId w:val="25"/>
        </w:numPr>
        <w:rPr>
          <w:rFonts w:ascii="Arial" w:hAnsi="Arial" w:cs="Arial"/>
          <w:bCs/>
          <w:iCs/>
          <w:sz w:val="22"/>
          <w:szCs w:val="22"/>
        </w:rPr>
      </w:pPr>
      <w:r w:rsidRPr="002F0857">
        <w:rPr>
          <w:rFonts w:ascii="Arial" w:hAnsi="Arial" w:cs="Arial"/>
          <w:bCs/>
          <w:iCs/>
          <w:sz w:val="22"/>
          <w:szCs w:val="22"/>
        </w:rPr>
        <w:t xml:space="preserve">FORMATO: HOJA DE VIDA INDICADOR DE RESULTADO. </w:t>
      </w:r>
      <w:r w:rsidRPr="006F1683">
        <w:rPr>
          <w:rFonts w:ascii="Arial" w:hAnsi="Arial" w:cs="Arial"/>
          <w:bCs/>
          <w:iCs/>
          <w:sz w:val="22"/>
          <w:szCs w:val="22"/>
          <w:lang w:val="es-CO"/>
        </w:rPr>
        <w:t>CÓDIGO REG–GH–SO-</w:t>
      </w:r>
      <w:r w:rsidR="00DF18F3" w:rsidRPr="006F1683">
        <w:rPr>
          <w:rFonts w:ascii="Arial" w:hAnsi="Arial" w:cs="Arial"/>
          <w:bCs/>
          <w:iCs/>
          <w:sz w:val="22"/>
          <w:szCs w:val="22"/>
          <w:lang w:val="es-CO"/>
        </w:rPr>
        <w:t>029</w:t>
      </w:r>
      <w:r w:rsidRPr="006F1683">
        <w:rPr>
          <w:rFonts w:ascii="Arial" w:hAnsi="Arial" w:cs="Arial"/>
          <w:bCs/>
          <w:iCs/>
          <w:sz w:val="22"/>
          <w:szCs w:val="22"/>
          <w:lang w:val="es-CO"/>
        </w:rPr>
        <w:t xml:space="preserve">. </w:t>
      </w:r>
      <w:r w:rsidRPr="002F0857">
        <w:rPr>
          <w:rFonts w:ascii="Arial" w:hAnsi="Arial" w:cs="Arial"/>
          <w:bCs/>
          <w:iCs/>
          <w:sz w:val="22"/>
          <w:szCs w:val="22"/>
        </w:rPr>
        <w:t>Versión 1.</w:t>
      </w:r>
    </w:p>
    <w:p w14:paraId="7C778C3E" w14:textId="42FD76A0" w:rsidR="009567AC" w:rsidRPr="002F0857" w:rsidRDefault="009567AC" w:rsidP="00B404D1">
      <w:pPr>
        <w:rPr>
          <w:rFonts w:ascii="Arial" w:eastAsia="Arial Unicode MS" w:hAnsi="Arial" w:cs="Arial"/>
          <w:i/>
          <w:iCs/>
          <w:sz w:val="22"/>
          <w:szCs w:val="22"/>
        </w:rPr>
      </w:pPr>
    </w:p>
    <w:p w14:paraId="1E2354AB" w14:textId="75847C42" w:rsidR="009567AC" w:rsidRDefault="009567AC" w:rsidP="009567AC">
      <w:pPr>
        <w:rPr>
          <w:rFonts w:ascii="Arial" w:eastAsia="Arial Unicode MS" w:hAnsi="Arial" w:cs="Arial"/>
          <w:b/>
          <w:bCs/>
          <w:i/>
          <w:iCs/>
          <w:sz w:val="22"/>
          <w:szCs w:val="22"/>
        </w:rPr>
      </w:pPr>
    </w:p>
    <w:p w14:paraId="6E94C010" w14:textId="2AA2E04D" w:rsidR="002F0857" w:rsidRDefault="002F0857" w:rsidP="002F0857">
      <w:pPr>
        <w:jc w:val="both"/>
        <w:rPr>
          <w:rFonts w:ascii="Arial" w:eastAsia="Arial Unicode MS" w:hAnsi="Arial" w:cs="Arial"/>
          <w:b/>
          <w:sz w:val="22"/>
          <w:szCs w:val="22"/>
        </w:rPr>
      </w:pPr>
      <w:r>
        <w:rPr>
          <w:rFonts w:ascii="Arial" w:eastAsia="Arial Unicode MS" w:hAnsi="Arial" w:cs="Arial"/>
          <w:b/>
          <w:sz w:val="22"/>
          <w:szCs w:val="22"/>
        </w:rPr>
        <w:t>ELIMINACIÓN</w:t>
      </w:r>
    </w:p>
    <w:p w14:paraId="769FE157" w14:textId="18827F61" w:rsidR="002F0857"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w:t>
      </w:r>
      <w:r w:rsidR="006F1683">
        <w:rPr>
          <w:rFonts w:ascii="Arial" w:hAnsi="Arial" w:cs="Arial"/>
          <w:bCs/>
          <w:iCs/>
          <w:sz w:val="22"/>
          <w:szCs w:val="22"/>
        </w:rPr>
        <w:t>-</w:t>
      </w:r>
      <w:r w:rsidRPr="008823B4">
        <w:rPr>
          <w:rFonts w:ascii="Arial" w:hAnsi="Arial" w:cs="Arial"/>
          <w:bCs/>
          <w:iCs/>
          <w:sz w:val="22"/>
          <w:szCs w:val="22"/>
        </w:rPr>
        <w:t xml:space="preserve"> SEVERIDAD DE ACCIDENTALIDAD. </w:t>
      </w:r>
      <w:r w:rsidRPr="002F0857">
        <w:rPr>
          <w:rFonts w:ascii="Arial" w:hAnsi="Arial" w:cs="Arial"/>
          <w:bCs/>
          <w:iCs/>
          <w:sz w:val="22"/>
          <w:szCs w:val="22"/>
        </w:rPr>
        <w:t>Versión 1.</w:t>
      </w:r>
    </w:p>
    <w:p w14:paraId="024FA044" w14:textId="2AF336C5"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FRECUENCIA DE ACCIDENTALIDAD. </w:t>
      </w:r>
      <w:r w:rsidRPr="002F0857">
        <w:rPr>
          <w:rFonts w:ascii="Arial" w:hAnsi="Arial" w:cs="Arial"/>
          <w:bCs/>
          <w:iCs/>
          <w:sz w:val="22"/>
          <w:szCs w:val="22"/>
        </w:rPr>
        <w:t>Versión 1</w:t>
      </w:r>
    </w:p>
    <w:p w14:paraId="52C1604C" w14:textId="5583420A"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AUSENTISMO POR CAUSA MÉDICA. </w:t>
      </w:r>
      <w:r w:rsidRPr="002F0857">
        <w:rPr>
          <w:rFonts w:ascii="Arial" w:hAnsi="Arial" w:cs="Arial"/>
          <w:bCs/>
          <w:iCs/>
          <w:sz w:val="22"/>
          <w:szCs w:val="22"/>
        </w:rPr>
        <w:t>Versión 1</w:t>
      </w:r>
    </w:p>
    <w:p w14:paraId="6AE2289C" w14:textId="4EFF5169"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INDICADORES DE ESTRUCTURA. </w:t>
      </w:r>
      <w:r w:rsidRPr="002F0857">
        <w:rPr>
          <w:rFonts w:ascii="Arial" w:hAnsi="Arial" w:cs="Arial"/>
          <w:bCs/>
          <w:iCs/>
          <w:sz w:val="22"/>
          <w:szCs w:val="22"/>
        </w:rPr>
        <w:t>Versión 1</w:t>
      </w:r>
    </w:p>
    <w:p w14:paraId="15D62C8C" w14:textId="291B5685"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INDICADORES DE PROCESO. </w:t>
      </w:r>
      <w:r w:rsidRPr="002F0857">
        <w:rPr>
          <w:rFonts w:ascii="Arial" w:hAnsi="Arial" w:cs="Arial"/>
          <w:bCs/>
          <w:iCs/>
          <w:sz w:val="22"/>
          <w:szCs w:val="22"/>
        </w:rPr>
        <w:t>Versión 1</w:t>
      </w:r>
    </w:p>
    <w:p w14:paraId="0CB7AEF7" w14:textId="6F95013F"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INCIDENCIA DE LA ENFERMEDAD LABORAL. </w:t>
      </w:r>
      <w:r w:rsidRPr="002F0857">
        <w:rPr>
          <w:rFonts w:ascii="Arial" w:hAnsi="Arial" w:cs="Arial"/>
          <w:bCs/>
          <w:iCs/>
          <w:sz w:val="22"/>
          <w:szCs w:val="22"/>
        </w:rPr>
        <w:t>Versión 1</w:t>
      </w:r>
      <w:r w:rsidRPr="008823B4">
        <w:rPr>
          <w:rFonts w:ascii="Arial" w:hAnsi="Arial" w:cs="Arial"/>
          <w:bCs/>
          <w:iCs/>
          <w:sz w:val="22"/>
          <w:szCs w:val="22"/>
        </w:rPr>
        <w:t xml:space="preserve">  </w:t>
      </w:r>
    </w:p>
    <w:p w14:paraId="45C849C3" w14:textId="15CFA744"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PROPORCIÓN DE ACCIDENTES DE TRABAJO MORTALES. </w:t>
      </w:r>
      <w:r w:rsidRPr="002F0857">
        <w:rPr>
          <w:rFonts w:ascii="Arial" w:hAnsi="Arial" w:cs="Arial"/>
          <w:bCs/>
          <w:iCs/>
          <w:sz w:val="22"/>
          <w:szCs w:val="22"/>
        </w:rPr>
        <w:t>Versión 1</w:t>
      </w:r>
      <w:r>
        <w:rPr>
          <w:rFonts w:ascii="Arial" w:hAnsi="Arial" w:cs="Arial"/>
          <w:bCs/>
          <w:iCs/>
          <w:sz w:val="22"/>
          <w:szCs w:val="22"/>
        </w:rPr>
        <w:t>.</w:t>
      </w:r>
    </w:p>
    <w:p w14:paraId="5A0A9FCF" w14:textId="308CEA6D"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PREVALENCIA DE LA ENFERMEDAD LABORAL. </w:t>
      </w:r>
      <w:r w:rsidRPr="002F0857">
        <w:rPr>
          <w:rFonts w:ascii="Arial" w:hAnsi="Arial" w:cs="Arial"/>
          <w:bCs/>
          <w:iCs/>
          <w:sz w:val="22"/>
          <w:szCs w:val="22"/>
        </w:rPr>
        <w:t>Versión 1</w:t>
      </w:r>
    </w:p>
    <w:p w14:paraId="29D1D449" w14:textId="6ECCC093" w:rsidR="008823B4" w:rsidRPr="008823B4" w:rsidRDefault="008823B4" w:rsidP="008823B4">
      <w:pPr>
        <w:pStyle w:val="Prrafodelista"/>
        <w:numPr>
          <w:ilvl w:val="0"/>
          <w:numId w:val="26"/>
        </w:numPr>
        <w:rPr>
          <w:rFonts w:ascii="Arial" w:hAnsi="Arial" w:cs="Arial"/>
          <w:bCs/>
          <w:iCs/>
          <w:sz w:val="22"/>
          <w:szCs w:val="22"/>
        </w:rPr>
      </w:pPr>
      <w:r w:rsidRPr="008823B4">
        <w:rPr>
          <w:rFonts w:ascii="Arial" w:hAnsi="Arial" w:cs="Arial"/>
          <w:bCs/>
          <w:iCs/>
          <w:sz w:val="22"/>
          <w:szCs w:val="22"/>
        </w:rPr>
        <w:t xml:space="preserve">HOJA DE VIDA DE INDICADOR - INDICADORES DE RESULTADO. </w:t>
      </w:r>
      <w:r w:rsidRPr="002F0857">
        <w:rPr>
          <w:rFonts w:ascii="Arial" w:hAnsi="Arial" w:cs="Arial"/>
          <w:bCs/>
          <w:iCs/>
          <w:sz w:val="22"/>
          <w:szCs w:val="22"/>
        </w:rPr>
        <w:t>Versión 1</w:t>
      </w:r>
      <w:r>
        <w:rPr>
          <w:rFonts w:ascii="Arial" w:hAnsi="Arial" w:cs="Arial"/>
          <w:bCs/>
          <w:iCs/>
          <w:sz w:val="22"/>
          <w:szCs w:val="22"/>
        </w:rPr>
        <w:t>.</w:t>
      </w:r>
    </w:p>
    <w:p w14:paraId="50F32A93" w14:textId="77777777" w:rsidR="008823B4" w:rsidRPr="008823B4" w:rsidRDefault="008823B4" w:rsidP="008823B4">
      <w:pPr>
        <w:pStyle w:val="Prrafodelista"/>
        <w:ind w:left="720"/>
        <w:rPr>
          <w:rFonts w:ascii="Arial" w:eastAsia="Arial Unicode MS" w:hAnsi="Arial" w:cs="Arial"/>
          <w:b/>
          <w:bCs/>
          <w:i/>
          <w:iCs/>
          <w:sz w:val="22"/>
          <w:szCs w:val="22"/>
        </w:rPr>
      </w:pPr>
    </w:p>
    <w:p w14:paraId="0A6CE55A" w14:textId="77777777" w:rsidR="0096477F" w:rsidRPr="002F0857" w:rsidRDefault="0096477F" w:rsidP="002F0857">
      <w:pPr>
        <w:rPr>
          <w:rFonts w:ascii="Arial" w:eastAsia="Arial Unicode MS" w:hAnsi="Arial" w:cs="Arial"/>
          <w:sz w:val="22"/>
          <w:szCs w:val="22"/>
        </w:rPr>
      </w:pPr>
    </w:p>
    <w:p w14:paraId="67019F02" w14:textId="18A8213C" w:rsidR="00A42F6F" w:rsidRDefault="00310500" w:rsidP="00F27E47">
      <w:pPr>
        <w:jc w:val="both"/>
        <w:rPr>
          <w:rFonts w:ascii="Arial" w:eastAsia="Arial Unicode MS" w:hAnsi="Arial" w:cs="Arial"/>
          <w:b/>
          <w:i/>
          <w:sz w:val="22"/>
          <w:szCs w:val="22"/>
        </w:rPr>
      </w:pPr>
      <w:r w:rsidRPr="00F735A2">
        <w:rPr>
          <w:rFonts w:ascii="Arial" w:eastAsia="Arial Unicode MS" w:hAnsi="Arial" w:cs="Arial"/>
          <w:b/>
          <w:i/>
          <w:sz w:val="22"/>
          <w:szCs w:val="22"/>
        </w:rPr>
        <w:t>JUSTIFICACIÓN:</w:t>
      </w:r>
    </w:p>
    <w:p w14:paraId="050FA6DC" w14:textId="4480F1E8" w:rsidR="007B49E8" w:rsidRDefault="007B49E8" w:rsidP="00912713">
      <w:pPr>
        <w:jc w:val="both"/>
        <w:rPr>
          <w:rFonts w:ascii="Arial" w:eastAsia="Arial Unicode MS" w:hAnsi="Arial" w:cs="Arial"/>
          <w:b/>
          <w:i/>
          <w:sz w:val="22"/>
          <w:szCs w:val="22"/>
        </w:rPr>
      </w:pPr>
    </w:p>
    <w:p w14:paraId="19FA3021" w14:textId="5D237B85" w:rsidR="003676DE" w:rsidRDefault="009611AE" w:rsidP="00912713">
      <w:pPr>
        <w:jc w:val="both"/>
        <w:rPr>
          <w:rFonts w:ascii="Arial" w:eastAsia="Arial Unicode MS" w:hAnsi="Arial" w:cs="Arial"/>
        </w:rPr>
      </w:pPr>
      <w:r w:rsidRPr="009C14CC">
        <w:rPr>
          <w:rFonts w:ascii="Arial" w:eastAsia="Arial Unicode MS" w:hAnsi="Arial" w:cs="Arial"/>
        </w:rPr>
        <w:t xml:space="preserve">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 </w:t>
      </w:r>
    </w:p>
    <w:p w14:paraId="443E0B49" w14:textId="1DA031BD" w:rsidR="00FF24C0" w:rsidRDefault="00FF24C0" w:rsidP="00912713">
      <w:pPr>
        <w:jc w:val="both"/>
        <w:outlineLvl w:val="0"/>
        <w:rPr>
          <w:rFonts w:ascii="Arial" w:eastAsia="Arial Unicode MS" w:hAnsi="Arial" w:cs="Arial"/>
        </w:rPr>
      </w:pPr>
    </w:p>
    <w:p w14:paraId="25A0DFBA" w14:textId="3AD94BDE" w:rsidR="0096477F" w:rsidRDefault="008823B4" w:rsidP="00912713">
      <w:pPr>
        <w:jc w:val="both"/>
        <w:outlineLvl w:val="0"/>
        <w:rPr>
          <w:rFonts w:ascii="Arial" w:eastAsia="Arial Unicode MS" w:hAnsi="Arial" w:cs="Arial"/>
        </w:rPr>
      </w:pPr>
      <w:r>
        <w:rPr>
          <w:rFonts w:ascii="Arial" w:eastAsia="Arial Unicode MS" w:hAnsi="Arial" w:cs="Arial"/>
        </w:rPr>
        <w:t>Se crean procedimientos, hojas de vida de indicador (se eliminan los anteriores los cuales estaban en el formato desactualizado) y formatos.</w:t>
      </w:r>
    </w:p>
    <w:p w14:paraId="6E1EEB21" w14:textId="332F382A" w:rsidR="0096477F" w:rsidRDefault="0096477F" w:rsidP="00912713">
      <w:pPr>
        <w:jc w:val="both"/>
        <w:outlineLvl w:val="0"/>
        <w:rPr>
          <w:rFonts w:ascii="Arial" w:eastAsia="Arial Unicode MS" w:hAnsi="Arial" w:cs="Arial"/>
        </w:rPr>
      </w:pPr>
    </w:p>
    <w:p w14:paraId="358A81BE" w14:textId="77777777" w:rsidR="0096477F" w:rsidRPr="0044592F" w:rsidRDefault="0096477F" w:rsidP="00912713">
      <w:pPr>
        <w:jc w:val="both"/>
        <w:outlineLvl w:val="0"/>
        <w:rPr>
          <w:rFonts w:ascii="Arial" w:eastAsia="Arial Unicode MS" w:hAnsi="Arial" w:cs="Arial"/>
          <w:b/>
          <w:sz w:val="6"/>
          <w:szCs w:val="22"/>
        </w:rPr>
      </w:pPr>
    </w:p>
    <w:p w14:paraId="2A5DB69C" w14:textId="77777777" w:rsidR="0028203C" w:rsidRPr="009C14CC" w:rsidRDefault="0028203C" w:rsidP="00912713">
      <w:pPr>
        <w:jc w:val="both"/>
        <w:outlineLvl w:val="0"/>
        <w:rPr>
          <w:rFonts w:ascii="Arial" w:eastAsia="Arial Unicode MS" w:hAnsi="Arial" w:cs="Arial"/>
        </w:rPr>
      </w:pPr>
      <w:r w:rsidRPr="009C14CC">
        <w:rPr>
          <w:rFonts w:ascii="Arial" w:eastAsia="Arial Unicode MS" w:hAnsi="Arial" w:cs="Arial"/>
        </w:rPr>
        <w:t>Con la presente actualización de documentos se está dando cumplimiento a la resolución 555 del presente año, la cual ratifica el compromiso de la Procuraduría General de la Nación con la actualización del Sistema de Gestión de Calidad.</w:t>
      </w:r>
    </w:p>
    <w:p w14:paraId="683351EA" w14:textId="77777777" w:rsidR="0028203C" w:rsidRPr="009C14CC" w:rsidRDefault="0028203C" w:rsidP="00912713">
      <w:pPr>
        <w:jc w:val="both"/>
        <w:rPr>
          <w:rFonts w:ascii="Arial" w:eastAsia="Arial Unicode MS" w:hAnsi="Arial" w:cs="Arial"/>
        </w:rPr>
      </w:pPr>
    </w:p>
    <w:p w14:paraId="13DA76A5" w14:textId="77777777" w:rsidR="0028203C" w:rsidRPr="009C14CC" w:rsidRDefault="0028203C" w:rsidP="00912713">
      <w:pPr>
        <w:jc w:val="both"/>
        <w:rPr>
          <w:rFonts w:ascii="Arial" w:eastAsia="Arial Unicode MS" w:hAnsi="Arial" w:cs="Arial"/>
        </w:rPr>
      </w:pPr>
      <w:r w:rsidRPr="009C14CC">
        <w:rPr>
          <w:rFonts w:ascii="Arial" w:eastAsia="Arial Unicode MS" w:hAnsi="Arial" w:cs="Arial"/>
        </w:rPr>
        <w:lastRenderedPageBreak/>
        <w:t>La modificación y creación de los formatos se encuentra avalado por el líder del Proceso, y los documentos se ajustan a los criterios técnicos del Sistema de Gestión de Calidad de la PGN.</w:t>
      </w:r>
    </w:p>
    <w:p w14:paraId="3F065C5A" w14:textId="77777777" w:rsidR="0028203C" w:rsidRPr="009C14CC" w:rsidRDefault="0028203C" w:rsidP="00912713">
      <w:pPr>
        <w:jc w:val="both"/>
        <w:rPr>
          <w:rFonts w:ascii="Arial" w:eastAsia="Arial Unicode MS" w:hAnsi="Arial" w:cs="Arial"/>
        </w:rPr>
      </w:pPr>
    </w:p>
    <w:p w14:paraId="7211BC50" w14:textId="77777777" w:rsidR="0028203C" w:rsidRPr="009C14CC" w:rsidRDefault="0028203C" w:rsidP="00912713">
      <w:pPr>
        <w:jc w:val="both"/>
        <w:rPr>
          <w:rFonts w:ascii="Arial" w:eastAsia="Arial Unicode MS" w:hAnsi="Arial" w:cs="Arial"/>
          <w:b/>
        </w:rPr>
      </w:pPr>
      <w:r w:rsidRPr="009C14CC">
        <w:rPr>
          <w:rFonts w:ascii="Arial" w:eastAsia="Arial Unicode MS" w:hAnsi="Arial" w:cs="Arial"/>
        </w:rPr>
        <w:t xml:space="preserve">Para la formalización de la modificación de los documentos(s) mencionado(s), se firma la presente Acta por los suscritos </w:t>
      </w:r>
      <w:proofErr w:type="gramStart"/>
      <w:r w:rsidRPr="009C14CC">
        <w:rPr>
          <w:rFonts w:ascii="Arial" w:eastAsia="Arial Unicode MS" w:hAnsi="Arial" w:cs="Arial"/>
        </w:rPr>
        <w:t>Jefe</w:t>
      </w:r>
      <w:proofErr w:type="gramEnd"/>
      <w:r w:rsidRPr="009C14CC">
        <w:rPr>
          <w:rFonts w:ascii="Arial" w:eastAsia="Arial Unicode MS" w:hAnsi="Arial" w:cs="Arial"/>
        </w:rPr>
        <w:t xml:space="preserve"> de la Oficina de Planeación y Líder del proceso de los documentos afectados.</w:t>
      </w:r>
    </w:p>
    <w:p w14:paraId="234606B4" w14:textId="0F7B9B19" w:rsidR="00AA6601" w:rsidRDefault="00AA6601" w:rsidP="00FE46DA">
      <w:pPr>
        <w:outlineLvl w:val="0"/>
        <w:rPr>
          <w:rFonts w:ascii="Arial" w:eastAsia="Arial Unicode MS" w:hAnsi="Arial" w:cs="Arial"/>
          <w:b/>
          <w:sz w:val="16"/>
          <w:szCs w:val="16"/>
        </w:rPr>
      </w:pPr>
    </w:p>
    <w:p w14:paraId="507BF577" w14:textId="77777777" w:rsidR="00D14A50" w:rsidRDefault="00D14A50" w:rsidP="00FE46DA">
      <w:pPr>
        <w:outlineLvl w:val="0"/>
        <w:rPr>
          <w:rFonts w:ascii="Arial" w:eastAsia="Arial Unicode MS" w:hAnsi="Arial" w:cs="Arial"/>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72C4A673" w14:textId="77777777" w:rsidR="00152853" w:rsidRDefault="00152853" w:rsidP="00854509">
            <w:pPr>
              <w:jc w:val="both"/>
              <w:rPr>
                <w:rFonts w:ascii="Arial" w:eastAsia="Arial Unicode MS" w:hAnsi="Arial" w:cs="Arial"/>
                <w:sz w:val="22"/>
                <w:szCs w:val="22"/>
              </w:rPr>
            </w:pPr>
          </w:p>
          <w:p w14:paraId="1423F3B1" w14:textId="77777777" w:rsidR="007671D7" w:rsidRDefault="007671D7" w:rsidP="00854509">
            <w:pPr>
              <w:jc w:val="both"/>
              <w:rPr>
                <w:rFonts w:ascii="Arial" w:eastAsia="Arial Unicode MS" w:hAnsi="Arial" w:cs="Arial"/>
                <w:sz w:val="22"/>
                <w:szCs w:val="22"/>
              </w:rPr>
            </w:pPr>
          </w:p>
          <w:p w14:paraId="765DF779" w14:textId="77777777" w:rsidR="007671D7" w:rsidRDefault="007671D7" w:rsidP="00854509">
            <w:pPr>
              <w:jc w:val="both"/>
              <w:rPr>
                <w:rFonts w:ascii="Arial" w:eastAsia="Arial Unicode MS" w:hAnsi="Arial" w:cs="Arial"/>
                <w:sz w:val="22"/>
                <w:szCs w:val="22"/>
              </w:rPr>
            </w:pPr>
          </w:p>
          <w:p w14:paraId="2CC3FD51" w14:textId="77777777" w:rsidR="007671D7" w:rsidRDefault="007671D7" w:rsidP="00854509">
            <w:pPr>
              <w:jc w:val="both"/>
              <w:rPr>
                <w:rFonts w:ascii="Arial" w:eastAsia="Arial Unicode MS" w:hAnsi="Arial" w:cs="Arial"/>
                <w:sz w:val="22"/>
                <w:szCs w:val="22"/>
              </w:rPr>
            </w:pPr>
          </w:p>
          <w:p w14:paraId="3EFFA2F1" w14:textId="77777777" w:rsidR="007671D7" w:rsidRDefault="007671D7" w:rsidP="00854509">
            <w:pPr>
              <w:jc w:val="both"/>
              <w:rPr>
                <w:rFonts w:ascii="Arial" w:eastAsia="Arial Unicode MS" w:hAnsi="Arial" w:cs="Arial"/>
                <w:sz w:val="22"/>
                <w:szCs w:val="22"/>
              </w:rPr>
            </w:pPr>
          </w:p>
          <w:p w14:paraId="4FD43B84" w14:textId="77777777" w:rsidR="007671D7" w:rsidRDefault="007671D7" w:rsidP="00854509">
            <w:pPr>
              <w:jc w:val="both"/>
              <w:rPr>
                <w:rFonts w:ascii="Arial" w:eastAsia="Arial Unicode MS" w:hAnsi="Arial" w:cs="Arial"/>
                <w:sz w:val="22"/>
                <w:szCs w:val="22"/>
              </w:rPr>
            </w:pPr>
          </w:p>
          <w:p w14:paraId="3289F17C" w14:textId="77777777" w:rsidR="007671D7" w:rsidRDefault="007671D7" w:rsidP="00854509">
            <w:pPr>
              <w:jc w:val="both"/>
              <w:rPr>
                <w:rFonts w:ascii="Arial" w:eastAsia="Arial Unicode MS" w:hAnsi="Arial" w:cs="Arial"/>
                <w:sz w:val="22"/>
                <w:szCs w:val="22"/>
              </w:rPr>
            </w:pPr>
          </w:p>
          <w:p w14:paraId="72ECD35C" w14:textId="77777777" w:rsidR="007671D7" w:rsidRDefault="007671D7" w:rsidP="00854509">
            <w:pPr>
              <w:jc w:val="both"/>
              <w:rPr>
                <w:rFonts w:ascii="Arial" w:eastAsia="Arial Unicode MS" w:hAnsi="Arial" w:cs="Arial"/>
                <w:sz w:val="22"/>
                <w:szCs w:val="22"/>
              </w:rPr>
            </w:pPr>
          </w:p>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2ACCE6E5" w14:textId="77777777" w:rsidR="00360458" w:rsidRDefault="00360458" w:rsidP="00854509">
            <w:pPr>
              <w:jc w:val="both"/>
              <w:rPr>
                <w:rFonts w:ascii="Arial" w:eastAsia="Arial Unicode MS" w:hAnsi="Arial" w:cs="Arial"/>
                <w:noProof/>
              </w:rPr>
            </w:pPr>
          </w:p>
          <w:p w14:paraId="734D3B97" w14:textId="77777777" w:rsidR="00360458" w:rsidRDefault="00360458" w:rsidP="00854509">
            <w:pPr>
              <w:jc w:val="both"/>
              <w:rPr>
                <w:rFonts w:ascii="Arial" w:eastAsia="Arial Unicode MS" w:hAnsi="Arial" w:cs="Arial"/>
                <w:noProof/>
              </w:rPr>
            </w:pPr>
          </w:p>
          <w:p w14:paraId="4DBAB394" w14:textId="77777777" w:rsidR="00360458" w:rsidRDefault="00360458" w:rsidP="00854509">
            <w:pPr>
              <w:jc w:val="both"/>
              <w:rPr>
                <w:rFonts w:ascii="Arial" w:eastAsia="Arial Unicode MS" w:hAnsi="Arial" w:cs="Arial"/>
                <w:noProof/>
              </w:rPr>
            </w:pPr>
          </w:p>
          <w:p w14:paraId="71E52ECB" w14:textId="74F3F2E8" w:rsidR="00360458" w:rsidRDefault="0036045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152853" w:rsidRDefault="00152853" w:rsidP="00152853">
            <w:pPr>
              <w:jc w:val="both"/>
              <w:rPr>
                <w:rFonts w:ascii="Arial" w:eastAsia="Arial Unicode MS" w:hAnsi="Arial" w:cs="Arial"/>
                <w:b/>
                <w:i/>
                <w:iCs/>
                <w:sz w:val="22"/>
                <w:szCs w:val="22"/>
              </w:rPr>
            </w:pPr>
            <w:r w:rsidRPr="00152853">
              <w:rPr>
                <w:rFonts w:ascii="Arial" w:eastAsia="Arial Unicode MS" w:hAnsi="Arial" w:cs="Arial"/>
                <w:b/>
                <w:i/>
                <w:iCs/>
                <w:sz w:val="22"/>
                <w:szCs w:val="22"/>
              </w:rPr>
              <w:t xml:space="preserve">JOSÉ </w:t>
            </w:r>
            <w:r w:rsidR="007B49E8">
              <w:rPr>
                <w:rFonts w:ascii="Arial" w:eastAsia="Arial Unicode MS" w:hAnsi="Arial" w:cs="Arial"/>
                <w:b/>
                <w:i/>
                <w:iCs/>
                <w:sz w:val="22"/>
                <w:szCs w:val="22"/>
              </w:rPr>
              <w:t>LENIN GALINDO URQUIJO</w:t>
            </w:r>
          </w:p>
        </w:tc>
        <w:tc>
          <w:tcPr>
            <w:tcW w:w="4575" w:type="dxa"/>
          </w:tcPr>
          <w:p w14:paraId="4BF41FC3" w14:textId="5692B2D8" w:rsidR="00152853" w:rsidRDefault="00976883" w:rsidP="00152853">
            <w:pPr>
              <w:jc w:val="both"/>
              <w:rPr>
                <w:rFonts w:ascii="Arial" w:eastAsia="Arial Unicode MS" w:hAnsi="Arial" w:cs="Arial"/>
                <w:b/>
                <w:sz w:val="22"/>
                <w:szCs w:val="22"/>
              </w:rPr>
            </w:pPr>
            <w:r>
              <w:rPr>
                <w:rFonts w:ascii="Arial" w:eastAsia="Arial Unicode MS" w:hAnsi="Arial" w:cs="Arial"/>
                <w:b/>
                <w:sz w:val="22"/>
                <w:szCs w:val="22"/>
              </w:rPr>
              <w:t>CARLOS WILLIAM RODRIGUEZ MILLAN</w:t>
            </w:r>
          </w:p>
        </w:tc>
      </w:tr>
      <w:tr w:rsidR="00152853" w14:paraId="52EE6B0B" w14:textId="77777777" w:rsidTr="0055062A">
        <w:tc>
          <w:tcPr>
            <w:tcW w:w="5387" w:type="dxa"/>
          </w:tcPr>
          <w:p w14:paraId="5B64942E" w14:textId="1DEEA686"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r w:rsidR="009567AC">
              <w:rPr>
                <w:rFonts w:ascii="Arial" w:eastAsia="Arial Unicode MS" w:hAnsi="Arial" w:cs="Arial"/>
                <w:sz w:val="22"/>
                <w:szCs w:val="22"/>
              </w:rPr>
              <w:t xml:space="preserve"> (</w:t>
            </w:r>
            <w:proofErr w:type="gramStart"/>
            <w:r w:rsidR="009567AC">
              <w:rPr>
                <w:rFonts w:ascii="Arial" w:eastAsia="Arial Unicode MS" w:hAnsi="Arial" w:cs="Arial"/>
                <w:sz w:val="22"/>
                <w:szCs w:val="22"/>
              </w:rPr>
              <w:t>E )</w:t>
            </w:r>
            <w:proofErr w:type="gramEnd"/>
          </w:p>
        </w:tc>
        <w:tc>
          <w:tcPr>
            <w:tcW w:w="4575" w:type="dxa"/>
          </w:tcPr>
          <w:p w14:paraId="3C959E80" w14:textId="08813BE5" w:rsidR="00152853" w:rsidRDefault="009611AE" w:rsidP="00152853">
            <w:pPr>
              <w:jc w:val="both"/>
              <w:rPr>
                <w:rFonts w:ascii="Arial" w:eastAsia="Arial Unicode MS" w:hAnsi="Arial" w:cs="Arial"/>
                <w:sz w:val="22"/>
                <w:szCs w:val="22"/>
              </w:rPr>
            </w:pPr>
            <w:r>
              <w:rPr>
                <w:rFonts w:ascii="Arial" w:eastAsia="Arial Unicode MS" w:hAnsi="Arial" w:cs="Arial"/>
                <w:sz w:val="22"/>
                <w:szCs w:val="22"/>
              </w:rPr>
              <w:t>Jefe</w:t>
            </w:r>
            <w:r w:rsidR="00823AB1">
              <w:rPr>
                <w:rFonts w:ascii="Arial" w:eastAsia="Arial Unicode MS" w:hAnsi="Arial" w:cs="Arial"/>
                <w:sz w:val="22"/>
                <w:szCs w:val="22"/>
              </w:rPr>
              <w:t xml:space="preserve"> de</w:t>
            </w:r>
            <w:r>
              <w:rPr>
                <w:rFonts w:ascii="Arial" w:eastAsia="Arial Unicode MS" w:hAnsi="Arial" w:cs="Arial"/>
                <w:sz w:val="22"/>
                <w:szCs w:val="22"/>
              </w:rPr>
              <w:t xml:space="preserve"> </w:t>
            </w:r>
            <w:r w:rsidR="00976883">
              <w:rPr>
                <w:rFonts w:ascii="Arial" w:eastAsia="Arial Unicode MS" w:hAnsi="Arial" w:cs="Arial"/>
                <w:sz w:val="22"/>
                <w:szCs w:val="22"/>
              </w:rPr>
              <w:t>división de Gestión Humana</w:t>
            </w:r>
          </w:p>
        </w:tc>
      </w:tr>
    </w:tbl>
    <w:p w14:paraId="5B736450" w14:textId="6C283402" w:rsidR="00830785" w:rsidRDefault="00830785" w:rsidP="00854509">
      <w:pPr>
        <w:jc w:val="both"/>
        <w:rPr>
          <w:rFonts w:ascii="Arial" w:eastAsia="Arial Unicode MS" w:hAnsi="Arial" w:cs="Arial"/>
          <w:sz w:val="22"/>
          <w:szCs w:val="22"/>
        </w:rPr>
      </w:pPr>
    </w:p>
    <w:p w14:paraId="74DC3ED4" w14:textId="67DD9B98" w:rsidR="00A636D4" w:rsidRDefault="00A636D4" w:rsidP="00854509">
      <w:pPr>
        <w:jc w:val="both"/>
        <w:rPr>
          <w:rFonts w:ascii="Arial" w:eastAsia="Arial Unicode MS" w:hAnsi="Arial" w:cs="Arial"/>
          <w:sz w:val="22"/>
          <w:szCs w:val="22"/>
        </w:rPr>
      </w:pPr>
    </w:p>
    <w:p w14:paraId="40634F30" w14:textId="77777777" w:rsidR="00597C38" w:rsidRPr="00854509" w:rsidRDefault="00597C38" w:rsidP="00854509">
      <w:pPr>
        <w:jc w:val="both"/>
        <w:rPr>
          <w:rFonts w:ascii="Arial" w:eastAsia="Arial Unicode MS" w:hAnsi="Arial" w:cs="Arial"/>
          <w:sz w:val="22"/>
          <w:szCs w:val="22"/>
        </w:rPr>
      </w:pPr>
    </w:p>
    <w:p w14:paraId="3CE1CE29" w14:textId="29FC0714" w:rsidR="001C6F8F" w:rsidRPr="00AE341C" w:rsidRDefault="00830785" w:rsidP="000755BB">
      <w:pPr>
        <w:jc w:val="both"/>
        <w:rPr>
          <w:rFonts w:ascii="Arial" w:eastAsia="Arial Unicode MS" w:hAnsi="Arial" w:cs="Arial"/>
          <w:sz w:val="22"/>
          <w:szCs w:val="22"/>
        </w:rPr>
      </w:pPr>
      <w:r>
        <w:rPr>
          <w:rFonts w:ascii="Arial" w:eastAsia="Arial Unicode MS" w:hAnsi="Arial" w:cs="Arial"/>
          <w:b/>
          <w:sz w:val="22"/>
          <w:szCs w:val="22"/>
        </w:rPr>
        <w:tab/>
      </w:r>
      <w:r>
        <w:rPr>
          <w:rFonts w:ascii="Arial" w:eastAsia="Arial Unicode MS" w:hAnsi="Arial" w:cs="Arial"/>
          <w:b/>
          <w:sz w:val="22"/>
          <w:szCs w:val="22"/>
        </w:rPr>
        <w:tab/>
      </w:r>
    </w:p>
    <w:p w14:paraId="46F4D5F9" w14:textId="77777777" w:rsidR="00D14A50" w:rsidRDefault="00D14A50" w:rsidP="000755BB">
      <w:pPr>
        <w:jc w:val="both"/>
        <w:rPr>
          <w:rFonts w:ascii="Arial" w:eastAsia="Arial Unicode MS" w:hAnsi="Arial" w:cs="Arial"/>
          <w:sz w:val="22"/>
          <w:szCs w:val="22"/>
        </w:rPr>
      </w:pPr>
    </w:p>
    <w:p w14:paraId="39C191E4" w14:textId="3F354775" w:rsidR="00D14A50" w:rsidRDefault="00D950B6" w:rsidP="00D950B6">
      <w:pPr>
        <w:tabs>
          <w:tab w:val="left" w:pos="4190"/>
        </w:tabs>
        <w:jc w:val="both"/>
        <w:rPr>
          <w:rFonts w:ascii="Arial" w:eastAsia="Arial Unicode MS" w:hAnsi="Arial" w:cs="Arial"/>
          <w:sz w:val="22"/>
          <w:szCs w:val="22"/>
        </w:rPr>
      </w:pPr>
      <w:r>
        <w:rPr>
          <w:rFonts w:ascii="Arial" w:eastAsia="Arial Unicode MS" w:hAnsi="Arial" w:cs="Arial"/>
          <w:sz w:val="22"/>
          <w:szCs w:val="22"/>
        </w:rPr>
        <w:tab/>
      </w:r>
    </w:p>
    <w:p w14:paraId="5206A8E6" w14:textId="77777777"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1D2CA438" w14:textId="77777777" w:rsidR="000C3102" w:rsidRDefault="00A1574A" w:rsidP="000755BB">
      <w:pPr>
        <w:jc w:val="both"/>
        <w:rPr>
          <w:rFonts w:ascii="Arial" w:eastAsia="Arial Unicode MS" w:hAnsi="Arial" w:cs="Arial"/>
          <w:sz w:val="22"/>
          <w:szCs w:val="22"/>
        </w:rPr>
      </w:pPr>
      <w:r>
        <w:rPr>
          <w:rFonts w:ascii="Arial" w:eastAsia="Arial Unicode MS" w:hAnsi="Arial" w:cs="Arial"/>
          <w:sz w:val="22"/>
          <w:szCs w:val="22"/>
        </w:rPr>
        <w:t>P</w:t>
      </w:r>
      <w:r w:rsidR="00F735A2">
        <w:rPr>
          <w:rFonts w:ascii="Arial" w:eastAsia="Arial Unicode MS" w:hAnsi="Arial" w:cs="Arial"/>
          <w:sz w:val="22"/>
          <w:szCs w:val="22"/>
        </w:rPr>
        <w:t xml:space="preserve">royectó: </w:t>
      </w:r>
    </w:p>
    <w:p w14:paraId="54A4BA21" w14:textId="77777777" w:rsidR="000C3102" w:rsidRDefault="000C3102" w:rsidP="000755BB">
      <w:pPr>
        <w:jc w:val="both"/>
        <w:rPr>
          <w:rFonts w:ascii="Arial" w:eastAsia="Arial Unicode MS" w:hAnsi="Arial" w:cs="Arial"/>
          <w:sz w:val="22"/>
          <w:szCs w:val="22"/>
        </w:rPr>
      </w:pPr>
    </w:p>
    <w:p w14:paraId="4E857042" w14:textId="44B47288" w:rsidR="000C3102" w:rsidRPr="00830785" w:rsidRDefault="00552C86" w:rsidP="000755BB">
      <w:pPr>
        <w:jc w:val="both"/>
        <w:rPr>
          <w:rFonts w:ascii="Arial" w:eastAsia="Arial Unicode MS" w:hAnsi="Arial" w:cs="Arial"/>
          <w:sz w:val="16"/>
          <w:szCs w:val="16"/>
        </w:rPr>
      </w:pPr>
      <w:r>
        <w:rPr>
          <w:rFonts w:ascii="Arial" w:eastAsia="Arial Unicode MS" w:hAnsi="Arial" w:cs="Arial"/>
          <w:sz w:val="16"/>
          <w:szCs w:val="16"/>
        </w:rPr>
        <w:t>Camilo Martínez González</w:t>
      </w:r>
    </w:p>
    <w:p w14:paraId="70307FDF" w14:textId="45123CF3" w:rsidR="00F735A2" w:rsidRDefault="00A636D4" w:rsidP="000755BB">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67B91283" w14:textId="42081C6F" w:rsidR="00A46983" w:rsidRDefault="00A46983" w:rsidP="000755BB">
      <w:pPr>
        <w:jc w:val="both"/>
        <w:rPr>
          <w:rFonts w:ascii="Arial" w:eastAsia="Arial Unicode MS" w:hAnsi="Arial" w:cs="Arial"/>
          <w:sz w:val="16"/>
          <w:szCs w:val="16"/>
        </w:rPr>
      </w:pPr>
    </w:p>
    <w:p w14:paraId="4C3796EE" w14:textId="0BA602AE" w:rsidR="00A46983" w:rsidRDefault="00A46983" w:rsidP="000755BB">
      <w:pPr>
        <w:jc w:val="both"/>
        <w:rPr>
          <w:rFonts w:ascii="Arial" w:eastAsia="Arial Unicode MS" w:hAnsi="Arial" w:cs="Arial"/>
          <w:sz w:val="16"/>
          <w:szCs w:val="16"/>
        </w:rPr>
      </w:pPr>
    </w:p>
    <w:p w14:paraId="7AC174FF" w14:textId="4183153D" w:rsidR="00A46983" w:rsidRDefault="00A46983"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r w:rsidR="006F1683">
        <w:rPr>
          <w:rFonts w:ascii="Arial" w:eastAsia="Arial Unicode MS" w:hAnsi="Arial" w:cs="Arial"/>
          <w:sz w:val="16"/>
          <w:szCs w:val="16"/>
        </w:rPr>
        <w:tab/>
      </w:r>
      <w:r w:rsidR="006F1683">
        <w:rPr>
          <w:rFonts w:ascii="Arial" w:eastAsia="Arial Unicode MS" w:hAnsi="Arial" w:cs="Arial"/>
          <w:sz w:val="16"/>
          <w:szCs w:val="16"/>
        </w:rPr>
        <w:tab/>
      </w:r>
      <w:r w:rsidR="006F1683">
        <w:rPr>
          <w:rFonts w:ascii="Arial" w:eastAsia="Arial Unicode MS" w:hAnsi="Arial" w:cs="Arial"/>
          <w:sz w:val="16"/>
          <w:szCs w:val="16"/>
        </w:rPr>
        <w:tab/>
      </w:r>
      <w:r w:rsidR="006F1683" w:rsidRPr="006F1683">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6636" w14:textId="77777777" w:rsidR="002768C0" w:rsidRDefault="002768C0">
      <w:r>
        <w:separator/>
      </w:r>
    </w:p>
  </w:endnote>
  <w:endnote w:type="continuationSeparator" w:id="0">
    <w:p w14:paraId="1B2E9ECE" w14:textId="77777777" w:rsidR="002768C0" w:rsidRDefault="002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4D"/>
    <w:family w:val="swiss"/>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6938" w14:textId="77777777" w:rsidR="002768C0" w:rsidRDefault="002768C0">
      <w:r>
        <w:separator/>
      </w:r>
    </w:p>
  </w:footnote>
  <w:footnote w:type="continuationSeparator" w:id="0">
    <w:p w14:paraId="3D37FC27" w14:textId="77777777" w:rsidR="002768C0" w:rsidRDefault="0027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2768C0">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2768C0">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66C05B2"/>
    <w:multiLevelType w:val="hybridMultilevel"/>
    <w:tmpl w:val="4922F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6" w15:restartNumberingAfterBreak="0">
    <w:nsid w:val="0EA7445B"/>
    <w:multiLevelType w:val="hybridMultilevel"/>
    <w:tmpl w:val="98E6278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0"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4"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7"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665313D"/>
    <w:multiLevelType w:val="hybridMultilevel"/>
    <w:tmpl w:val="81CE2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0"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1F22951"/>
    <w:multiLevelType w:val="hybridMultilevel"/>
    <w:tmpl w:val="6A8E3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5"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11"/>
  </w:num>
  <w:num w:numId="6">
    <w:abstractNumId w:val="13"/>
  </w:num>
  <w:num w:numId="7">
    <w:abstractNumId w:val="17"/>
  </w:num>
  <w:num w:numId="8">
    <w:abstractNumId w:val="12"/>
  </w:num>
  <w:num w:numId="9">
    <w:abstractNumId w:val="7"/>
  </w:num>
  <w:num w:numId="10">
    <w:abstractNumId w:val="24"/>
  </w:num>
  <w:num w:numId="11">
    <w:abstractNumId w:val="15"/>
  </w:num>
  <w:num w:numId="12">
    <w:abstractNumId w:val="5"/>
  </w:num>
  <w:num w:numId="13">
    <w:abstractNumId w:val="22"/>
  </w:num>
  <w:num w:numId="14">
    <w:abstractNumId w:val="14"/>
  </w:num>
  <w:num w:numId="15">
    <w:abstractNumId w:val="19"/>
  </w:num>
  <w:num w:numId="16">
    <w:abstractNumId w:val="8"/>
  </w:num>
  <w:num w:numId="17">
    <w:abstractNumId w:val="10"/>
  </w:num>
  <w:num w:numId="18">
    <w:abstractNumId w:val="2"/>
  </w:num>
  <w:num w:numId="19">
    <w:abstractNumId w:val="21"/>
  </w:num>
  <w:num w:numId="20">
    <w:abstractNumId w:val="3"/>
  </w:num>
  <w:num w:numId="21">
    <w:abstractNumId w:val="20"/>
  </w:num>
  <w:num w:numId="22">
    <w:abstractNumId w:val="25"/>
  </w:num>
  <w:num w:numId="23">
    <w:abstractNumId w:val="18"/>
  </w:num>
  <w:num w:numId="24">
    <w:abstractNumId w:val="6"/>
  </w:num>
  <w:num w:numId="25">
    <w:abstractNumId w:val="4"/>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7E0"/>
    <w:rsid w:val="000928B5"/>
    <w:rsid w:val="00095215"/>
    <w:rsid w:val="00096A20"/>
    <w:rsid w:val="00096D5A"/>
    <w:rsid w:val="00096EA5"/>
    <w:rsid w:val="00097542"/>
    <w:rsid w:val="000A1A22"/>
    <w:rsid w:val="000A3721"/>
    <w:rsid w:val="000A4218"/>
    <w:rsid w:val="000A5FF6"/>
    <w:rsid w:val="000A6AE1"/>
    <w:rsid w:val="000A6CBC"/>
    <w:rsid w:val="000A71F0"/>
    <w:rsid w:val="000A744D"/>
    <w:rsid w:val="000A7E85"/>
    <w:rsid w:val="000B0235"/>
    <w:rsid w:val="000B0921"/>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1E99"/>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397"/>
    <w:rsid w:val="00254AAF"/>
    <w:rsid w:val="00256322"/>
    <w:rsid w:val="0025698F"/>
    <w:rsid w:val="00257F57"/>
    <w:rsid w:val="002610AE"/>
    <w:rsid w:val="002626A9"/>
    <w:rsid w:val="002635D3"/>
    <w:rsid w:val="00263C38"/>
    <w:rsid w:val="00273491"/>
    <w:rsid w:val="00274750"/>
    <w:rsid w:val="00275BBB"/>
    <w:rsid w:val="00276677"/>
    <w:rsid w:val="002768C0"/>
    <w:rsid w:val="00276A6A"/>
    <w:rsid w:val="00280BE7"/>
    <w:rsid w:val="00281482"/>
    <w:rsid w:val="0028203C"/>
    <w:rsid w:val="00282CFF"/>
    <w:rsid w:val="00282DEA"/>
    <w:rsid w:val="002831ED"/>
    <w:rsid w:val="00283B78"/>
    <w:rsid w:val="002845BE"/>
    <w:rsid w:val="00285AED"/>
    <w:rsid w:val="00285EB3"/>
    <w:rsid w:val="0028638D"/>
    <w:rsid w:val="0028766E"/>
    <w:rsid w:val="00287C3B"/>
    <w:rsid w:val="00292482"/>
    <w:rsid w:val="002930AD"/>
    <w:rsid w:val="00293ECB"/>
    <w:rsid w:val="002953A6"/>
    <w:rsid w:val="00295F4D"/>
    <w:rsid w:val="00295FD6"/>
    <w:rsid w:val="00296C6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0857"/>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6DE"/>
    <w:rsid w:val="003677D6"/>
    <w:rsid w:val="00371B9F"/>
    <w:rsid w:val="00371C6D"/>
    <w:rsid w:val="003721A6"/>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05E0"/>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4A6"/>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95F1F"/>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09E"/>
    <w:rsid w:val="004E0692"/>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33"/>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1C49"/>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08EA"/>
    <w:rsid w:val="005C1758"/>
    <w:rsid w:val="005C19FE"/>
    <w:rsid w:val="005C2375"/>
    <w:rsid w:val="005C2E70"/>
    <w:rsid w:val="005C3297"/>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074F"/>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6F25"/>
    <w:rsid w:val="00607779"/>
    <w:rsid w:val="00607BB7"/>
    <w:rsid w:val="006105BC"/>
    <w:rsid w:val="00613333"/>
    <w:rsid w:val="00613827"/>
    <w:rsid w:val="0061423D"/>
    <w:rsid w:val="00614749"/>
    <w:rsid w:val="00617224"/>
    <w:rsid w:val="0061787E"/>
    <w:rsid w:val="00617EFB"/>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1DB0"/>
    <w:rsid w:val="00683778"/>
    <w:rsid w:val="00683D14"/>
    <w:rsid w:val="00684A9C"/>
    <w:rsid w:val="0068511C"/>
    <w:rsid w:val="00685FE0"/>
    <w:rsid w:val="00690806"/>
    <w:rsid w:val="00690F37"/>
    <w:rsid w:val="006927EB"/>
    <w:rsid w:val="00693E81"/>
    <w:rsid w:val="00694CD5"/>
    <w:rsid w:val="00695660"/>
    <w:rsid w:val="00695A48"/>
    <w:rsid w:val="00697A34"/>
    <w:rsid w:val="00697B85"/>
    <w:rsid w:val="00697EC1"/>
    <w:rsid w:val="006A03C4"/>
    <w:rsid w:val="006A0463"/>
    <w:rsid w:val="006A1F25"/>
    <w:rsid w:val="006A23B1"/>
    <w:rsid w:val="006A2739"/>
    <w:rsid w:val="006A400F"/>
    <w:rsid w:val="006A4783"/>
    <w:rsid w:val="006A4B0A"/>
    <w:rsid w:val="006A59F5"/>
    <w:rsid w:val="006B0245"/>
    <w:rsid w:val="006B0804"/>
    <w:rsid w:val="006B0C40"/>
    <w:rsid w:val="006B135C"/>
    <w:rsid w:val="006B1BE0"/>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68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3228"/>
    <w:rsid w:val="007142E1"/>
    <w:rsid w:val="007153A4"/>
    <w:rsid w:val="0071583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5F5E"/>
    <w:rsid w:val="007A64A8"/>
    <w:rsid w:val="007B07C7"/>
    <w:rsid w:val="007B0B73"/>
    <w:rsid w:val="007B0C72"/>
    <w:rsid w:val="007B0DA5"/>
    <w:rsid w:val="007B1CCB"/>
    <w:rsid w:val="007B3D0C"/>
    <w:rsid w:val="007B49E8"/>
    <w:rsid w:val="007B5512"/>
    <w:rsid w:val="007C079F"/>
    <w:rsid w:val="007C0909"/>
    <w:rsid w:val="007C0E13"/>
    <w:rsid w:val="007C46F6"/>
    <w:rsid w:val="007C643D"/>
    <w:rsid w:val="007C68FC"/>
    <w:rsid w:val="007C7063"/>
    <w:rsid w:val="007C74F9"/>
    <w:rsid w:val="007C7EC8"/>
    <w:rsid w:val="007D06F2"/>
    <w:rsid w:val="007D0B52"/>
    <w:rsid w:val="007D0FA9"/>
    <w:rsid w:val="007D1395"/>
    <w:rsid w:val="007D34FE"/>
    <w:rsid w:val="007D417A"/>
    <w:rsid w:val="007D5C72"/>
    <w:rsid w:val="007E03E3"/>
    <w:rsid w:val="007E0A08"/>
    <w:rsid w:val="007E0D03"/>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2"/>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76E4A"/>
    <w:rsid w:val="008823B4"/>
    <w:rsid w:val="0088257D"/>
    <w:rsid w:val="00886F61"/>
    <w:rsid w:val="00887035"/>
    <w:rsid w:val="00892420"/>
    <w:rsid w:val="008941C4"/>
    <w:rsid w:val="0089480C"/>
    <w:rsid w:val="00894A8A"/>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ACD"/>
    <w:rsid w:val="00902E24"/>
    <w:rsid w:val="0090343F"/>
    <w:rsid w:val="009047B9"/>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7AC"/>
    <w:rsid w:val="00956E78"/>
    <w:rsid w:val="00960165"/>
    <w:rsid w:val="009611AE"/>
    <w:rsid w:val="009612DE"/>
    <w:rsid w:val="0096191C"/>
    <w:rsid w:val="0096358B"/>
    <w:rsid w:val="0096430D"/>
    <w:rsid w:val="00964421"/>
    <w:rsid w:val="0096477F"/>
    <w:rsid w:val="00965322"/>
    <w:rsid w:val="009662AA"/>
    <w:rsid w:val="00966A7D"/>
    <w:rsid w:val="00966D33"/>
    <w:rsid w:val="00970F73"/>
    <w:rsid w:val="00971A45"/>
    <w:rsid w:val="00972210"/>
    <w:rsid w:val="009726CA"/>
    <w:rsid w:val="009739AA"/>
    <w:rsid w:val="00974F7C"/>
    <w:rsid w:val="009767C1"/>
    <w:rsid w:val="00976883"/>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688D"/>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3EF8"/>
    <w:rsid w:val="00A8408D"/>
    <w:rsid w:val="00A84418"/>
    <w:rsid w:val="00A84561"/>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1655F"/>
    <w:rsid w:val="00B202E9"/>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04D1"/>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17A"/>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884"/>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5779"/>
    <w:rsid w:val="00C47005"/>
    <w:rsid w:val="00C50CDF"/>
    <w:rsid w:val="00C50D3B"/>
    <w:rsid w:val="00C512C0"/>
    <w:rsid w:val="00C513EA"/>
    <w:rsid w:val="00C514CF"/>
    <w:rsid w:val="00C51970"/>
    <w:rsid w:val="00C52445"/>
    <w:rsid w:val="00C5270A"/>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F6"/>
    <w:rsid w:val="00C85AEC"/>
    <w:rsid w:val="00C86C37"/>
    <w:rsid w:val="00C8758C"/>
    <w:rsid w:val="00C90779"/>
    <w:rsid w:val="00C90C72"/>
    <w:rsid w:val="00C90CE2"/>
    <w:rsid w:val="00C920DB"/>
    <w:rsid w:val="00C92CCC"/>
    <w:rsid w:val="00C92F97"/>
    <w:rsid w:val="00C93069"/>
    <w:rsid w:val="00C96F2E"/>
    <w:rsid w:val="00CA06C5"/>
    <w:rsid w:val="00CA08EF"/>
    <w:rsid w:val="00CA2711"/>
    <w:rsid w:val="00CA31C2"/>
    <w:rsid w:val="00CA376C"/>
    <w:rsid w:val="00CA569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254A"/>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10E"/>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0B6"/>
    <w:rsid w:val="00D95893"/>
    <w:rsid w:val="00D96121"/>
    <w:rsid w:val="00D966DF"/>
    <w:rsid w:val="00D96EA7"/>
    <w:rsid w:val="00D97311"/>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18F3"/>
    <w:rsid w:val="00DF2C3A"/>
    <w:rsid w:val="00DF3E6D"/>
    <w:rsid w:val="00DF4CCE"/>
    <w:rsid w:val="00DF4F8C"/>
    <w:rsid w:val="00DF59B5"/>
    <w:rsid w:val="00DF7325"/>
    <w:rsid w:val="00DF7D51"/>
    <w:rsid w:val="00E01A33"/>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7821"/>
    <w:rsid w:val="00EA10F6"/>
    <w:rsid w:val="00EA2425"/>
    <w:rsid w:val="00EA24C3"/>
    <w:rsid w:val="00EA2B78"/>
    <w:rsid w:val="00EA2C60"/>
    <w:rsid w:val="00EA2CD6"/>
    <w:rsid w:val="00EA491B"/>
    <w:rsid w:val="00EA63BE"/>
    <w:rsid w:val="00EB022A"/>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07"/>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427"/>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0DAD"/>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42D7"/>
    <w:rsid w:val="00FA533A"/>
    <w:rsid w:val="00FA73F5"/>
    <w:rsid w:val="00FB0675"/>
    <w:rsid w:val="00FB120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051"/>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styleId="Mencinsinresolver">
    <w:name w:val="Unresolved Mention"/>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05954601">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526138140">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258">
      <w:bodyDiv w:val="1"/>
      <w:marLeft w:val="0"/>
      <w:marRight w:val="0"/>
      <w:marTop w:val="0"/>
      <w:marBottom w:val="0"/>
      <w:divBdr>
        <w:top w:val="none" w:sz="0" w:space="0" w:color="auto"/>
        <w:left w:val="none" w:sz="0" w:space="0" w:color="auto"/>
        <w:bottom w:val="none" w:sz="0" w:space="0" w:color="auto"/>
        <w:right w:val="none" w:sz="0" w:space="0" w:color="auto"/>
      </w:divBdr>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4636853">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47724682">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6956467">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754CF-D3EB-4303-97F7-6522F3341CA4}">
  <ds:schemaRefs>
    <ds:schemaRef ds:uri="http://schemas.openxmlformats.org/officeDocument/2006/bibliography"/>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4242</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5</cp:revision>
  <cp:lastPrinted>2020-02-18T20:06:00Z</cp:lastPrinted>
  <dcterms:created xsi:type="dcterms:W3CDTF">2020-10-22T20:38:00Z</dcterms:created>
  <dcterms:modified xsi:type="dcterms:W3CDTF">2020-10-29T13:23:00Z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